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0700BF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00BF" w:rsidRPr="00436271" w:rsidRDefault="000700BF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9/2023: 3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700BF" w:rsidRDefault="000700BF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:rsidR="00C07E66" w:rsidRPr="00436271" w:rsidRDefault="000700BF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14/9/2023: 3E, 3A, 3C</w:t>
            </w:r>
          </w:p>
        </w:tc>
      </w:tr>
    </w:tbl>
    <w:p w:rsidR="001A1A04" w:rsidRPr="00E87937" w:rsidRDefault="001A1A04" w:rsidP="001A1A04">
      <w:pPr>
        <w:spacing w:before="120" w:after="120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1: THÔNG TIN VÀ QUYẾT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ĐỊNH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2)</w:t>
      </w:r>
    </w:p>
    <w:p w:rsidR="001A1A04" w:rsidRPr="00030AF0" w:rsidRDefault="001A1A04" w:rsidP="001A1A04">
      <w:pPr>
        <w:pStyle w:val="Heading80"/>
        <w:keepNext/>
        <w:keepLines/>
        <w:spacing w:after="0" w:line="288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A1A04" w:rsidRPr="00030AF0" w:rsidRDefault="001A1A04" w:rsidP="001A1A04">
      <w:pPr>
        <w:pStyle w:val="Heading80"/>
        <w:keepNext/>
        <w:keepLines/>
        <w:spacing w:after="0" w:line="288" w:lineRule="auto"/>
        <w:ind w:left="284" w:right="-11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A1A04" w:rsidRPr="00030AF0" w:rsidRDefault="001A1A04" w:rsidP="0084474C">
      <w:pPr>
        <w:pStyle w:val="Heading80"/>
        <w:keepNext/>
        <w:keepLines/>
        <w:spacing w:after="0" w:line="264" w:lineRule="auto"/>
        <w:ind w:left="567" w:right="-11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Nêu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ví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dụ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đơn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giản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minh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hoạ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cho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vai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trò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quan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trọng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thông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tin </w:t>
      </w:r>
      <w:proofErr w:type="spellStart"/>
      <w:proofErr w:type="gram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thu</w:t>
      </w:r>
      <w:proofErr w:type="spellEnd"/>
      <w:proofErr w:type="gram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nhận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hằng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ngày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đối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với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đưa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quyết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định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con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người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1A1A04" w:rsidRPr="00030AF0" w:rsidRDefault="001A1A04" w:rsidP="0084474C">
      <w:pPr>
        <w:pStyle w:val="Heading80"/>
        <w:keepNext/>
        <w:keepLines/>
        <w:spacing w:after="0" w:line="264" w:lineRule="auto"/>
        <w:ind w:left="567" w:right="-11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Nhận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biết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thông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tin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quyết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định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qua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ví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dụ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cụ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thể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1A1A04" w:rsidRPr="00030AF0" w:rsidRDefault="001A1A04" w:rsidP="0084474C">
      <w:pPr>
        <w:pStyle w:val="Heading80"/>
        <w:keepNext/>
        <w:keepLines/>
        <w:spacing w:after="0" w:line="264" w:lineRule="auto"/>
        <w:ind w:left="567" w:right="-11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Nhận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biết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3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dạng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thông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tin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thường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gặp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: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chữ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âm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thanh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hình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ảnh</w:t>
      </w:r>
      <w:proofErr w:type="spellEnd"/>
      <w:r w:rsidRPr="00030AF0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1A1A04" w:rsidRPr="00030AF0" w:rsidRDefault="001A1A04" w:rsidP="001A1A04">
      <w:pPr>
        <w:pStyle w:val="Heading80"/>
        <w:keepNext/>
        <w:keepLines/>
        <w:spacing w:after="0" w:line="288" w:lineRule="auto"/>
        <w:ind w:left="284" w:right="-8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A1A04" w:rsidRPr="00030AF0" w:rsidRDefault="001A1A04" w:rsidP="0084474C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30A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>.</w:t>
      </w:r>
    </w:p>
    <w:p w:rsidR="001A1A04" w:rsidRPr="00030AF0" w:rsidRDefault="001A1A04" w:rsidP="0084474C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30A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>.</w:t>
      </w:r>
    </w:p>
    <w:p w:rsidR="001A1A04" w:rsidRPr="00030AF0" w:rsidRDefault="001A1A04" w:rsidP="0084474C">
      <w:pPr>
        <w:spacing w:after="0" w:line="264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30A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030AF0">
        <w:rPr>
          <w:rFonts w:ascii="Times New Roman" w:hAnsi="Times New Roman" w:cs="Times New Roman"/>
          <w:sz w:val="26"/>
          <w:szCs w:val="26"/>
        </w:rPr>
        <w:t>.</w:t>
      </w:r>
    </w:p>
    <w:p w:rsidR="001A1A04" w:rsidRPr="00030AF0" w:rsidRDefault="001A1A04" w:rsidP="0084474C">
      <w:pPr>
        <w:autoSpaceDE w:val="0"/>
        <w:autoSpaceDN w:val="0"/>
        <w:spacing w:after="120" w:line="264" w:lineRule="auto"/>
        <w:ind w:left="567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30AF0">
        <w:rPr>
          <w:rFonts w:ascii="Times New Roman" w:eastAsia="Arial" w:hAnsi="Times New Roman" w:cs="Times New Roman"/>
          <w:sz w:val="26"/>
          <w:szCs w:val="26"/>
        </w:rPr>
        <w:t xml:space="preserve">- HS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có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ý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thức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ra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quyết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định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cần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dựa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trên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thông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tin,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từ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đó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thành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đức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tính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cẩn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trọng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tinh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thần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trách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nhiệm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trong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việc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ra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quyết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định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trong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hoạt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động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hàng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030AF0">
        <w:rPr>
          <w:rFonts w:ascii="Times New Roman" w:eastAsia="Arial" w:hAnsi="Times New Roman" w:cs="Times New Roman"/>
          <w:sz w:val="26"/>
          <w:szCs w:val="26"/>
        </w:rPr>
        <w:t>ngày</w:t>
      </w:r>
      <w:proofErr w:type="spellEnd"/>
      <w:r w:rsidRPr="00030AF0">
        <w:rPr>
          <w:rFonts w:ascii="Times New Roman" w:eastAsia="Arial" w:hAnsi="Times New Roman" w:cs="Times New Roman"/>
          <w:sz w:val="26"/>
          <w:szCs w:val="26"/>
        </w:rPr>
        <w:t>.</w:t>
      </w:r>
    </w:p>
    <w:p w:rsidR="001A1A04" w:rsidRPr="00E87937" w:rsidRDefault="001A1A04" w:rsidP="0084474C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1A1A04" w:rsidRPr="00E87937" w:rsidRDefault="001A1A04" w:rsidP="0084474C">
      <w:pPr>
        <w:spacing w:after="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án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A1A04" w:rsidRPr="00E87937" w:rsidRDefault="001A1A04" w:rsidP="0084474C">
      <w:pPr>
        <w:spacing w:after="12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046DCE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tập, đọc trước bài ở nhà.</w:t>
      </w:r>
    </w:p>
    <w:p w:rsidR="001A1A04" w:rsidRPr="00E87937" w:rsidRDefault="001A1A04" w:rsidP="0084474C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648"/>
        <w:gridCol w:w="4566"/>
      </w:tblGrid>
      <w:tr w:rsidR="001A1A04" w:rsidRPr="00E87937" w:rsidTr="00ED2EC5">
        <w:tc>
          <w:tcPr>
            <w:tcW w:w="4648" w:type="dxa"/>
            <w:vAlign w:val="center"/>
          </w:tcPr>
          <w:p w:rsidR="001A1A04" w:rsidRPr="00E87937" w:rsidRDefault="001A1A04" w:rsidP="00ED2E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66" w:type="dxa"/>
            <w:vAlign w:val="center"/>
          </w:tcPr>
          <w:p w:rsidR="001A1A04" w:rsidRPr="00E87937" w:rsidRDefault="001A1A04" w:rsidP="00ED2E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1A1A04" w:rsidRPr="00E87937" w:rsidTr="00ED2EC5">
        <w:tc>
          <w:tcPr>
            <w:tcW w:w="9214" w:type="dxa"/>
            <w:gridSpan w:val="2"/>
            <w:vAlign w:val="center"/>
          </w:tcPr>
          <w:p w:rsidR="001A1A04" w:rsidRPr="00E87937" w:rsidRDefault="001A1A04" w:rsidP="00ED2EC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1A1A04" w:rsidRPr="00E87937" w:rsidTr="00ED2EC5">
        <w:tc>
          <w:tcPr>
            <w:tcW w:w="4648" w:type="dxa"/>
          </w:tcPr>
          <w:p w:rsidR="001A1A04" w:rsidRPr="000D2C42" w:rsidRDefault="001A1A04" w:rsidP="00ED2EC5">
            <w:pPr>
              <w:pStyle w:val="BodyText"/>
              <w:spacing w:after="0"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GV yêu cầu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HS</w:t>
            </w:r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trả lời các câu hỏi:</w:t>
            </w:r>
          </w:p>
          <w:p w:rsidR="001A1A04" w:rsidRPr="000D2C42" w:rsidRDefault="001A1A04" w:rsidP="00ED2EC5">
            <w:pPr>
              <w:pStyle w:val="BodyText"/>
              <w:spacing w:after="0"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(?) Thông tin là gì?</w:t>
            </w:r>
          </w:p>
          <w:p w:rsidR="001A1A04" w:rsidRPr="000D2C42" w:rsidRDefault="001A1A04" w:rsidP="00ED2EC5">
            <w:pPr>
              <w:pStyle w:val="BodyText"/>
              <w:spacing w:after="0"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(?) Cần phải có gì để ra quyết định?</w:t>
            </w:r>
          </w:p>
          <w:p w:rsidR="001A1A04" w:rsidRPr="00E87937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đặt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vấn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đề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0D2C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566" w:type="dxa"/>
          </w:tcPr>
          <w:p w:rsidR="001A1A04" w:rsidRPr="005E3425" w:rsidRDefault="001A1A04" w:rsidP="00ED2EC5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E342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5E34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5E34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5E34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34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</w:p>
          <w:p w:rsidR="001A1A04" w:rsidRPr="005E3425" w:rsidRDefault="001A1A04" w:rsidP="00ED2EC5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Pr="005E3425" w:rsidRDefault="001A1A04" w:rsidP="00ED2EC5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Pr="00E87937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E34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5E34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5E34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34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5E342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1A1A04" w:rsidRPr="00E87937" w:rsidTr="00ED2EC5">
        <w:tc>
          <w:tcPr>
            <w:tcW w:w="9214" w:type="dxa"/>
            <w:gridSpan w:val="2"/>
            <w:vAlign w:val="center"/>
          </w:tcPr>
          <w:p w:rsidR="001A1A04" w:rsidRPr="00E87937" w:rsidRDefault="001A1A04" w:rsidP="00ED2EC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(20p)</w:t>
            </w:r>
          </w:p>
        </w:tc>
      </w:tr>
      <w:tr w:rsidR="001A1A04" w:rsidRPr="00E87937" w:rsidTr="00ED2EC5">
        <w:tc>
          <w:tcPr>
            <w:tcW w:w="4648" w:type="dxa"/>
          </w:tcPr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 w:rsidRPr="0012229B">
              <w:rPr>
                <w:b/>
                <w:i w:val="0"/>
                <w:iCs w:val="0"/>
                <w:sz w:val="26"/>
                <w:szCs w:val="26"/>
              </w:rPr>
              <w:t>Hoạt động  3:</w:t>
            </w:r>
            <w:r>
              <w:rPr>
                <w:i w:val="0"/>
                <w:iCs w:val="0"/>
                <w:sz w:val="26"/>
                <w:szCs w:val="26"/>
              </w:rPr>
              <w:t xml:space="preserve"> Ba dạng thông tin thường gặp.</w:t>
            </w: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- </w:t>
            </w:r>
            <w:r w:rsidRPr="00A64EA4">
              <w:rPr>
                <w:i w:val="0"/>
                <w:iCs w:val="0"/>
                <w:sz w:val="26"/>
                <w:szCs w:val="26"/>
              </w:rPr>
              <w:t>Quan sát bức tranh Minh và An đang trên đường đến trường (Hình 1). Em hãy cho biết hai bạn có thể nhìn thấy và nghe thấy những gì?</w:t>
            </w: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84474C" w:rsidRDefault="0084474C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Nhận xét – tuyên dương.</w:t>
            </w: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Đâu là thông tin dạng chữ, dạng hình ảnh, dạng âm thanh?</w:t>
            </w: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Nhận xét – tuyên dương.</w:t>
            </w: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Ở</w:t>
            </w:r>
            <w:r w:rsidRPr="00882BFD">
              <w:rPr>
                <w:i w:val="0"/>
                <w:iCs w:val="0"/>
                <w:sz w:val="26"/>
                <w:szCs w:val="26"/>
              </w:rPr>
              <w:t xml:space="preserve"> hành lang lớp học có một tấm biển như Hình 2.</w:t>
            </w: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- </w:t>
            </w:r>
            <w:r w:rsidRPr="00882BFD">
              <w:rPr>
                <w:i w:val="0"/>
                <w:iCs w:val="0"/>
                <w:sz w:val="26"/>
                <w:szCs w:val="26"/>
              </w:rPr>
              <w:t>Thông tin em nhận được từ tấm biển là gì?</w:t>
            </w:r>
          </w:p>
          <w:p w:rsidR="001A1A04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- </w:t>
            </w:r>
            <w:r w:rsidRPr="00882BFD">
              <w:rPr>
                <w:i w:val="0"/>
                <w:iCs w:val="0"/>
                <w:sz w:val="26"/>
                <w:szCs w:val="26"/>
              </w:rPr>
              <w:t>Thông tin đó thuộc dạng thông tin nào?</w:t>
            </w:r>
          </w:p>
          <w:p w:rsidR="001A1A04" w:rsidRPr="00E87937" w:rsidRDefault="001A1A04" w:rsidP="00ED2EC5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Nhận xét – tuyên dương.</w:t>
            </w:r>
          </w:p>
        </w:tc>
        <w:tc>
          <w:tcPr>
            <w:tcW w:w="4566" w:type="dxa"/>
          </w:tcPr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A3BDB30" wp14:editId="4554AA76">
                  <wp:extent cx="2733674" cy="9715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29044" t="28539" r="6130" b="13242"/>
                          <a:stretch/>
                        </pic:blipFill>
                        <pic:spPr bwMode="auto">
                          <a:xfrm>
                            <a:off x="0" y="0"/>
                            <a:ext cx="2738284" cy="973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hót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con.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hót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C1C4B87" wp14:editId="448A7201">
                  <wp:extent cx="1457325" cy="600075"/>
                  <wp:effectExtent l="19050" t="0" r="9525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1238" t="45947" r="34211" b="37500"/>
                          <a:stretch/>
                        </pic:blipFill>
                        <pic:spPr bwMode="auto">
                          <a:xfrm>
                            <a:off x="0" y="0"/>
                            <a:ext cx="1457325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Pr="00E87937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1A1A04" w:rsidRPr="00E87937" w:rsidTr="00ED2EC5">
        <w:tc>
          <w:tcPr>
            <w:tcW w:w="9214" w:type="dxa"/>
            <w:gridSpan w:val="2"/>
            <w:vAlign w:val="center"/>
          </w:tcPr>
          <w:p w:rsidR="001A1A04" w:rsidRPr="00E87937" w:rsidRDefault="001A1A04" w:rsidP="00ED2EC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1A1A04" w:rsidRPr="00E87937" w:rsidTr="00ED2EC5">
        <w:tc>
          <w:tcPr>
            <w:tcW w:w="4648" w:type="dxa"/>
          </w:tcPr>
          <w:p w:rsidR="001A1A04" w:rsidRPr="005E3425" w:rsidRDefault="001A1A04" w:rsidP="00ED2EC5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5E3425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YC học sinh đọc bài tập 1.</w:t>
            </w:r>
          </w:p>
          <w:p w:rsidR="001A1A04" w:rsidRPr="005E3425" w:rsidRDefault="001A1A04" w:rsidP="00ED2EC5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5E3425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Hs thảo luận nhóm 2.</w:t>
            </w:r>
          </w:p>
          <w:p w:rsidR="001A1A04" w:rsidRDefault="001A1A04" w:rsidP="00ED2EC5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  <w:p w:rsidR="001A1A04" w:rsidRDefault="001A1A04" w:rsidP="00ED2EC5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  <w:p w:rsidR="001A1A04" w:rsidRPr="005E3425" w:rsidRDefault="001A1A04" w:rsidP="00ED2EC5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</w:p>
          <w:p w:rsidR="001A1A04" w:rsidRPr="005E3425" w:rsidRDefault="001A1A04" w:rsidP="00ED2EC5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4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  <w:p w:rsidR="001A1A04" w:rsidRPr="005E3425" w:rsidRDefault="001A1A04" w:rsidP="00ED2EC5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5E3425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YC học sinh đọc bài tập 2.</w:t>
            </w:r>
          </w:p>
          <w:p w:rsidR="001A1A04" w:rsidRPr="005E3425" w:rsidRDefault="001A1A04" w:rsidP="00ED2EC5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5E3425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Hs thảo luận nhóm 2.</w:t>
            </w:r>
          </w:p>
          <w:p w:rsidR="001A1A04" w:rsidRPr="005E3425" w:rsidRDefault="001A1A04" w:rsidP="00ED2EC5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5E3425">
              <w:rPr>
                <w:rFonts w:ascii="Times New Roman" w:hAnsi="Times New Roman" w:cs="Times New Roman"/>
                <w:noProof/>
                <w:sz w:val="26"/>
                <w:szCs w:val="26"/>
              </w:rPr>
              <w:t>- Điều gì giúp em bỏ rác đúng vào thùng?</w:t>
            </w:r>
            <w:r w:rsidRPr="005E342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4462CA" wp14:editId="708E8B5D">
                  <wp:extent cx="2371725" cy="1019175"/>
                  <wp:effectExtent l="0" t="0" r="9525" b="9525"/>
                  <wp:docPr id="11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339" t="33676" r="30681" b="32648"/>
                          <a:stretch/>
                        </pic:blipFill>
                        <pic:spPr bwMode="auto">
                          <a:xfrm>
                            <a:off x="0" y="0"/>
                            <a:ext cx="2375600" cy="1020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1A04" w:rsidRPr="005E3425" w:rsidRDefault="001A1A04" w:rsidP="00ED2EC5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5E3425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- Đó là thông tin thuộc dạng nào?</w:t>
            </w:r>
          </w:p>
          <w:p w:rsidR="001A1A04" w:rsidRDefault="001A1A04" w:rsidP="00ED2EC5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E34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  <w:p w:rsidR="00342B62" w:rsidRPr="00342B62" w:rsidRDefault="00342B62" w:rsidP="00342B62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GV yêu cầu HS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cùng nhau thảo luận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làm bài tập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4,5,6,7,8,9,10,11,12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sách bài tậ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 trang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6,7,8</w:t>
            </w:r>
          </w:p>
          <w:p w:rsidR="00342B62" w:rsidRDefault="00342B62" w:rsidP="00342B62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1 số nhóm báo cáo kết quả</w:t>
            </w:r>
          </w:p>
          <w:p w:rsidR="00342B62" w:rsidRPr="00342B62" w:rsidRDefault="00342B62" w:rsidP="00342B62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</w:tc>
        <w:tc>
          <w:tcPr>
            <w:tcW w:w="4566" w:type="dxa"/>
          </w:tcPr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tin: A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B</w:t>
            </w:r>
          </w:p>
          <w:p w:rsidR="001A1A04" w:rsidRPr="00E87937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Pr="00E87937" w:rsidRDefault="001A1A04" w:rsidP="00ED2EC5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Default="001A1A04" w:rsidP="00ED2EC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342B62" w:rsidRPr="009D5F7B" w:rsidRDefault="00342B62" w:rsidP="00342B62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Học sinh tiến hành thảo luận nhóm</w:t>
            </w:r>
          </w:p>
          <w:p w:rsidR="00342B62" w:rsidRPr="009D5F7B" w:rsidRDefault="00342B62" w:rsidP="00342B62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Đại diện nhóm đứng lên trả lời</w:t>
            </w:r>
          </w:p>
          <w:p w:rsidR="00342B62" w:rsidRDefault="00342B62" w:rsidP="00342B62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42B62" w:rsidRPr="009D5F7B" w:rsidRDefault="00342B62" w:rsidP="00342B62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Các nhóm khác nhận xét</w:t>
            </w:r>
          </w:p>
          <w:p w:rsidR="00342B62" w:rsidRPr="00E87937" w:rsidRDefault="00342B62" w:rsidP="00342B6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1A1A04" w:rsidRPr="00E87937" w:rsidTr="00ED2EC5">
        <w:tc>
          <w:tcPr>
            <w:tcW w:w="9214" w:type="dxa"/>
            <w:gridSpan w:val="2"/>
            <w:vAlign w:val="center"/>
          </w:tcPr>
          <w:p w:rsidR="001A1A04" w:rsidRPr="00E87937" w:rsidRDefault="001A1A04" w:rsidP="00ED2EC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1A1A04" w:rsidRPr="00E87937" w:rsidTr="00ED2EC5">
        <w:tc>
          <w:tcPr>
            <w:tcW w:w="4648" w:type="dxa"/>
          </w:tcPr>
          <w:p w:rsidR="001A1A04" w:rsidRPr="00EF5FB1" w:rsidRDefault="001A1A04" w:rsidP="0084474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Ngày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mai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ngoài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giờ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dự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mô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tả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giúp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đưa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D246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quyết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1A1A04" w:rsidRPr="00EF5FB1" w:rsidRDefault="001A1A04" w:rsidP="0084474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chốt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1A1A04" w:rsidRPr="00EF5FB1" w:rsidRDefault="001A1A04" w:rsidP="0084474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hãy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lấy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ví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việc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thay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đổi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đến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quyết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thay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đổi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1A1A04" w:rsidRPr="00E87937" w:rsidRDefault="001A1A04" w:rsidP="0084474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YC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mới</w:t>
            </w:r>
            <w:proofErr w:type="spellEnd"/>
            <w:r w:rsidR="0034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Xử</w:t>
            </w:r>
            <w:proofErr w:type="spellEnd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lí</w:t>
            </w:r>
            <w:proofErr w:type="spellEnd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thông</w:t>
            </w:r>
            <w:proofErr w:type="spellEnd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tin.</w:t>
            </w:r>
          </w:p>
        </w:tc>
        <w:tc>
          <w:tcPr>
            <w:tcW w:w="4566" w:type="dxa"/>
          </w:tcPr>
          <w:p w:rsidR="001A1A04" w:rsidRPr="00E87937" w:rsidRDefault="001A1A04" w:rsidP="0084474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Pr="00E87937" w:rsidRDefault="001A1A04" w:rsidP="0084474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Pr="00E87937" w:rsidRDefault="001A1A04" w:rsidP="0084474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Pr="00E87937" w:rsidRDefault="001A1A04" w:rsidP="0084474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Pr="00E87937" w:rsidRDefault="001A1A04" w:rsidP="0084474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A1A04" w:rsidRPr="00E87937" w:rsidRDefault="001A1A04" w:rsidP="0084474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Pr="00E87937" w:rsidRDefault="001A1A04" w:rsidP="0084474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1A1A04" w:rsidRPr="00E87937" w:rsidRDefault="001A1A04" w:rsidP="0084474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ọc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F5F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mới</w:t>
            </w:r>
            <w:proofErr w:type="spellEnd"/>
            <w:r w:rsidR="00342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Xử</w:t>
            </w:r>
            <w:proofErr w:type="spellEnd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lí</w:t>
            </w:r>
            <w:proofErr w:type="spellEnd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thông</w:t>
            </w:r>
            <w:proofErr w:type="spellEnd"/>
            <w:r w:rsidRPr="001765F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tin.</w:t>
            </w:r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Default="004571DA" w:rsidP="00CA5C48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9A56" wp14:editId="1312D646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bookmarkEnd w:id="0"/>
    <w:p w:rsidR="001A1A04" w:rsidRDefault="001A1A04" w:rsidP="001A1A04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3980" w:rsidRDefault="00D23980" w:rsidP="001A1A04">
      <w:pPr>
        <w:spacing w:before="240" w:after="0" w:line="240" w:lineRule="auto"/>
        <w:jc w:val="center"/>
      </w:pP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700BF"/>
    <w:rsid w:val="001A1A04"/>
    <w:rsid w:val="00342B62"/>
    <w:rsid w:val="003645BC"/>
    <w:rsid w:val="00453F10"/>
    <w:rsid w:val="004571DA"/>
    <w:rsid w:val="0083281C"/>
    <w:rsid w:val="0084474C"/>
    <w:rsid w:val="009805FB"/>
    <w:rsid w:val="00AE7F75"/>
    <w:rsid w:val="00C07E66"/>
    <w:rsid w:val="00CA5C48"/>
    <w:rsid w:val="00D23980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2023-09-08T13:17:00Z</dcterms:created>
  <dcterms:modified xsi:type="dcterms:W3CDTF">2023-09-09T12:52:00Z</dcterms:modified>
</cp:coreProperties>
</file>