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7438A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7438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87438A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4B, 4E</w:t>
            </w:r>
          </w:p>
          <w:p w:rsidR="00C07E66" w:rsidRPr="00436271" w:rsidRDefault="000F498C" w:rsidP="00874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743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6D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A7049">
              <w:rPr>
                <w:rFonts w:ascii="Times New Roman" w:hAnsi="Times New Roman" w:cs="Times New Roman"/>
                <w:sz w:val="26"/>
                <w:szCs w:val="26"/>
              </w:rPr>
              <w:t>4D, 4C, 4A</w:t>
            </w:r>
          </w:p>
        </w:tc>
      </w:tr>
    </w:tbl>
    <w:p w:rsidR="000A7049" w:rsidRPr="00E24078" w:rsidRDefault="000A7049" w:rsidP="00FD03A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0F498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F498C">
        <w:rPr>
          <w:rFonts w:ascii="Times New Roman" w:hAnsi="Times New Roman" w:cs="Times New Roman"/>
          <w:b/>
          <w:sz w:val="26"/>
          <w:szCs w:val="26"/>
        </w:rPr>
        <w:t xml:space="preserve">VẬT LIỆU VÀ DỤNG CỤ TRỒNG HOA, CÂY CẢNH TRONG </w:t>
      </w:r>
      <w:proofErr w:type="gramStart"/>
      <w:r w:rsidR="000F498C">
        <w:rPr>
          <w:rFonts w:ascii="Times New Roman" w:hAnsi="Times New Roman" w:cs="Times New Roman"/>
          <w:b/>
          <w:sz w:val="26"/>
          <w:szCs w:val="26"/>
        </w:rPr>
        <w:t>CHẬU</w:t>
      </w:r>
      <w:r w:rsidR="00FD03A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FD03A8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FD03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438A">
        <w:rPr>
          <w:rFonts w:ascii="Times New Roman" w:hAnsi="Times New Roman" w:cs="Times New Roman"/>
          <w:b/>
          <w:sz w:val="26"/>
          <w:szCs w:val="26"/>
        </w:rPr>
        <w:t>2</w:t>
      </w:r>
      <w:r w:rsidR="00FD03A8">
        <w:rPr>
          <w:rFonts w:ascii="Times New Roman" w:hAnsi="Times New Roman" w:cs="Times New Roman"/>
          <w:b/>
          <w:sz w:val="26"/>
          <w:szCs w:val="26"/>
        </w:rPr>
        <w:t>)</w:t>
      </w:r>
    </w:p>
    <w:p w:rsidR="00C07E66" w:rsidRPr="00201D93" w:rsidRDefault="00C07E66" w:rsidP="00C07E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5444F2" w:rsidRPr="005444F2" w:rsidRDefault="005444F2" w:rsidP="00C2497B">
      <w:pPr>
        <w:spacing w:after="120" w:line="264" w:lineRule="auto"/>
        <w:ind w:left="567"/>
        <w:jc w:val="both"/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chậu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7E66" w:rsidRDefault="00C07E66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5444F2" w:rsidRDefault="005444F2" w:rsidP="005444F2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44F2" w:rsidRDefault="005444F2" w:rsidP="005444F2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chậu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444F2" w:rsidRPr="005444F2" w:rsidRDefault="005444F2" w:rsidP="005444F2">
      <w:pPr>
        <w:spacing w:after="120" w:line="264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4F2">
        <w:rPr>
          <w:rFonts w:ascii="Times New Roman" w:hAnsi="Times New Roman" w:cs="Times New Roman"/>
          <w:color w:val="000000"/>
          <w:sz w:val="26"/>
          <w:szCs w:val="26"/>
        </w:rPr>
        <w:t>chậu</w:t>
      </w:r>
      <w:proofErr w:type="spellEnd"/>
      <w:r w:rsidRPr="005444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7E66" w:rsidRPr="00201D93" w:rsidRDefault="00C07E66" w:rsidP="00C07E66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5552A0" w:rsidRPr="00201D93" w:rsidRDefault="005552A0" w:rsidP="005552A0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5552A0" w:rsidRPr="00E24078" w:rsidRDefault="005552A0" w:rsidP="005552A0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5444F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5552A0" w:rsidRPr="00201D93" w:rsidRDefault="005552A0" w:rsidP="005552A0">
      <w:pPr>
        <w:tabs>
          <w:tab w:val="left" w:pos="3610"/>
        </w:tabs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5552A0" w:rsidRPr="00E24078" w:rsidRDefault="005552A0" w:rsidP="00951E37">
      <w:pPr>
        <w:pStyle w:val="ListParagraph"/>
        <w:numPr>
          <w:ilvl w:val="0"/>
          <w:numId w:val="3"/>
        </w:numPr>
        <w:spacing w:after="0" w:line="264" w:lineRule="auto"/>
        <w:ind w:left="850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C07E66" w:rsidRPr="00DA063D" w:rsidRDefault="00C07E66" w:rsidP="00C07E66">
      <w:pPr>
        <w:spacing w:after="120" w:line="264" w:lineRule="auto"/>
        <w:ind w:left="261"/>
        <w:jc w:val="both"/>
        <w:rPr>
          <w:rFonts w:ascii="Times New Roman" w:hAnsi="Times New Roman" w:cs="Times New Roman"/>
          <w:color w:val="000000" w:themeColor="text1"/>
          <w:sz w:val="2"/>
          <w:szCs w:val="2"/>
          <w:lang w:val="fr-FR"/>
        </w:rPr>
      </w:pPr>
    </w:p>
    <w:p w:rsidR="00C07E66" w:rsidRDefault="00C07E66" w:rsidP="00C07E6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60"/>
        <w:gridCol w:w="3842"/>
      </w:tblGrid>
      <w:tr w:rsidR="005552A0" w:rsidRPr="00E87937" w:rsidTr="00746F54">
        <w:tc>
          <w:tcPr>
            <w:tcW w:w="5446" w:type="dxa"/>
            <w:gridSpan w:val="2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3842" w:type="dxa"/>
            <w:vAlign w:val="center"/>
          </w:tcPr>
          <w:p w:rsidR="005552A0" w:rsidRPr="00E87937" w:rsidRDefault="005552A0" w:rsidP="00A130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1304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921473" w:rsidRPr="00E87937" w:rsidTr="00746F54">
        <w:tc>
          <w:tcPr>
            <w:tcW w:w="4786" w:type="dxa"/>
          </w:tcPr>
          <w:p w:rsidR="005444F2" w:rsidRDefault="00921473" w:rsidP="005444F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- GV tổ chức cho HS chơi trò chơi</w:t>
            </w:r>
          </w:p>
          <w:p w:rsidR="00921473" w:rsidRPr="00921473" w:rsidRDefault="00921473" w:rsidP="005444F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473">
              <w:rPr>
                <w:rFonts w:ascii="Times New Roman" w:hAnsi="Times New Roman" w:cs="Times New Roman"/>
                <w:sz w:val="26"/>
                <w:szCs w:val="26"/>
              </w:rPr>
              <w:t>- GV nhận xét, tuyên dương và dẫn dắt vào bài mới.</w:t>
            </w:r>
          </w:p>
        </w:tc>
        <w:tc>
          <w:tcPr>
            <w:tcW w:w="4502" w:type="dxa"/>
            <w:gridSpan w:val="2"/>
          </w:tcPr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tham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trò</w:t>
            </w:r>
            <w:proofErr w:type="spellEnd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1D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chơi</w:t>
            </w:r>
            <w:proofErr w:type="spellEnd"/>
          </w:p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1DA6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921473" w:rsidRPr="007F1DA6" w:rsidRDefault="00921473" w:rsidP="007F1DA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C386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C3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F6778B" w:rsidRPr="00E87937" w:rsidTr="00746F54">
        <w:tc>
          <w:tcPr>
            <w:tcW w:w="4786" w:type="dxa"/>
          </w:tcPr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  <w:r w:rsidRPr="00F677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Giá thể trồng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((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cho phù hợp</w:t>
            </w:r>
            <w:r w:rsidRPr="00F6778B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48E9BF25" wp14:editId="4A56CB47">
                  <wp:extent cx="2895600" cy="3143180"/>
                  <wp:effectExtent l="0" t="0" r="0" b="635"/>
                  <wp:docPr id="16306117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291" cy="3140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ới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thẻ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AC386D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 chung, tuyên dương và chốt: Giá thể trồng hoa, cây cảnh có thể được làm từ xơ dừa, chấu hun, mùn cưa, than bùn, … hoặc có thể phối trộn từ nhiều nguồn khác nhau.</w:t>
            </w:r>
          </w:p>
        </w:tc>
        <w:tc>
          <w:tcPr>
            <w:tcW w:w="4502" w:type="dxa"/>
            <w:gridSpan w:val="2"/>
          </w:tcPr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- 1 HS đọc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a: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b: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mùn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cưa</w:t>
            </w:r>
            <w:proofErr w:type="spellEnd"/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c: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xơ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dừa</w:t>
            </w:r>
            <w:proofErr w:type="spellEnd"/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d: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trấu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hun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F6778B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E87937" w:rsidRDefault="005552A0" w:rsidP="00AC386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C386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AC386D" w:rsidRPr="00E87937" w:rsidTr="00746F54">
        <w:tc>
          <w:tcPr>
            <w:tcW w:w="4786" w:type="dxa"/>
          </w:tcPr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chia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sung.</w:t>
            </w:r>
          </w:p>
          <w:p w:rsidR="00AC386D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tuyên dương các nhóm.</w:t>
            </w:r>
          </w:p>
        </w:tc>
        <w:tc>
          <w:tcPr>
            <w:tcW w:w="4502" w:type="dxa"/>
            <w:gridSpan w:val="2"/>
          </w:tcPr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đình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than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bùn</w:t>
            </w:r>
            <w:proofErr w:type="spellEnd"/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vỏ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vô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sung.</w:t>
            </w:r>
          </w:p>
          <w:p w:rsidR="00AC386D" w:rsidRPr="00F6778B" w:rsidRDefault="00F6778B" w:rsidP="00F6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nghe, rút kinh nghiệm.</w:t>
            </w:r>
          </w:p>
        </w:tc>
      </w:tr>
      <w:tr w:rsidR="005552A0" w:rsidRPr="00E87937" w:rsidTr="00746F54">
        <w:tc>
          <w:tcPr>
            <w:tcW w:w="9288" w:type="dxa"/>
            <w:gridSpan w:val="3"/>
            <w:vAlign w:val="center"/>
          </w:tcPr>
          <w:p w:rsidR="005552A0" w:rsidRPr="00826586" w:rsidRDefault="005552A0" w:rsidP="00A8105A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A8105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F6778B" w:rsidRPr="00E87937" w:rsidTr="00F6778B">
        <w:trPr>
          <w:trHeight w:val="1125"/>
        </w:trPr>
        <w:tc>
          <w:tcPr>
            <w:tcW w:w="4786" w:type="dxa"/>
          </w:tcPr>
          <w:p w:rsidR="00F6778B" w:rsidRPr="00F6778B" w:rsidRDefault="00F6778B" w:rsidP="00F6778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- GV mời HS chia s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?)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chậu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778B" w:rsidRPr="00F6778B" w:rsidRDefault="00F6778B" w:rsidP="00F6778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xét sau tiết dạy.</w:t>
            </w:r>
          </w:p>
          <w:p w:rsidR="00F6778B" w:rsidRPr="00AC386D" w:rsidRDefault="00F6778B" w:rsidP="00F6778B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- Dặn dò về nhà.</w:t>
            </w:r>
          </w:p>
        </w:tc>
        <w:tc>
          <w:tcPr>
            <w:tcW w:w="4502" w:type="dxa"/>
            <w:gridSpan w:val="2"/>
          </w:tcPr>
          <w:p w:rsidR="00F6778B" w:rsidRPr="00F6778B" w:rsidRDefault="00F6778B" w:rsidP="001F5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Học sinh tham gia chia s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778B" w:rsidRPr="00F6778B" w:rsidRDefault="00F6778B" w:rsidP="001F5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1F5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1F5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1F5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78B" w:rsidRPr="00F6778B" w:rsidRDefault="00F6778B" w:rsidP="001F52B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77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F677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07E66" w:rsidRPr="00E87937" w:rsidRDefault="00C07E66" w:rsidP="00684BDF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C07E66" w:rsidRPr="00E87937" w:rsidRDefault="00C07E66" w:rsidP="00684BD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3645BC" w:rsidRDefault="00A8105A" w:rsidP="00A8105A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B18C" wp14:editId="320F39AD">
                <wp:simplePos x="0" y="0"/>
                <wp:positionH relativeFrom="column">
                  <wp:posOffset>1617345</wp:posOffset>
                </wp:positionH>
                <wp:positionV relativeFrom="paragraph">
                  <wp:posOffset>482600</wp:posOffset>
                </wp:positionV>
                <wp:extent cx="3638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7.35pt;margin-top:38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TI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R9PRbDL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"/>
            </w:pict>
          </mc:Fallback>
        </mc:AlternateContent>
      </w:r>
      <w:r w:rsidR="00C07E66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3645BC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B13342"/>
    <w:multiLevelType w:val="multilevel"/>
    <w:tmpl w:val="3558F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">
    <w:nsid w:val="37F322E1"/>
    <w:multiLevelType w:val="multilevel"/>
    <w:tmpl w:val="7F789E1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DE4449D"/>
    <w:multiLevelType w:val="multilevel"/>
    <w:tmpl w:val="99EA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B1A38"/>
    <w:multiLevelType w:val="multilevel"/>
    <w:tmpl w:val="3DFC45D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A7049"/>
    <w:rsid w:val="000F498C"/>
    <w:rsid w:val="001224BB"/>
    <w:rsid w:val="0014271F"/>
    <w:rsid w:val="002238A0"/>
    <w:rsid w:val="002C0475"/>
    <w:rsid w:val="003645BC"/>
    <w:rsid w:val="003B4F85"/>
    <w:rsid w:val="00453F10"/>
    <w:rsid w:val="004E6DCC"/>
    <w:rsid w:val="005444F2"/>
    <w:rsid w:val="00550DE9"/>
    <w:rsid w:val="005552A0"/>
    <w:rsid w:val="00684BDF"/>
    <w:rsid w:val="00707872"/>
    <w:rsid w:val="00746F54"/>
    <w:rsid w:val="00783271"/>
    <w:rsid w:val="00794ABF"/>
    <w:rsid w:val="007F1DA6"/>
    <w:rsid w:val="0087438A"/>
    <w:rsid w:val="0087783F"/>
    <w:rsid w:val="008B6CEE"/>
    <w:rsid w:val="00921473"/>
    <w:rsid w:val="00951E37"/>
    <w:rsid w:val="00971ED6"/>
    <w:rsid w:val="009805FB"/>
    <w:rsid w:val="009D2D67"/>
    <w:rsid w:val="00A8105A"/>
    <w:rsid w:val="00AC386D"/>
    <w:rsid w:val="00AE7F75"/>
    <w:rsid w:val="00C07E66"/>
    <w:rsid w:val="00C2497B"/>
    <w:rsid w:val="00C3441B"/>
    <w:rsid w:val="00C93ABB"/>
    <w:rsid w:val="00D23980"/>
    <w:rsid w:val="00D77D89"/>
    <w:rsid w:val="00ED78BC"/>
    <w:rsid w:val="00F156F3"/>
    <w:rsid w:val="00F6778B"/>
    <w:rsid w:val="00FC553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uiPriority w:val="99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84BDF"/>
    <w:rPr>
      <w:i/>
      <w:iCs/>
    </w:rPr>
  </w:style>
  <w:style w:type="paragraph" w:styleId="NormalWeb">
    <w:name w:val="Normal (Web)"/>
    <w:uiPriority w:val="99"/>
    <w:rsid w:val="00684BD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684B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84BDF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684BDF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684BDF"/>
  </w:style>
  <w:style w:type="table" w:styleId="TableGrid">
    <w:name w:val="Table Grid"/>
    <w:basedOn w:val="TableNormal"/>
    <w:uiPriority w:val="39"/>
    <w:rsid w:val="00684B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C553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5534"/>
    <w:rPr>
      <w:rFonts w:ascii="Times New Roman" w:hAnsi="Times New Roman" w:cs="Times New Roman"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rsid w:val="00971ED6"/>
    <w:rPr>
      <w:i/>
      <w:iCs/>
    </w:rPr>
  </w:style>
  <w:style w:type="paragraph" w:customStyle="1" w:styleId="Picturecaption0">
    <w:name w:val="Picture caption"/>
    <w:basedOn w:val="Normal"/>
    <w:link w:val="Picturecaption"/>
    <w:rsid w:val="00971ED6"/>
    <w:pPr>
      <w:widowControl w:val="0"/>
      <w:spacing w:after="0" w:line="240" w:lineRule="auto"/>
    </w:pPr>
    <w:rPr>
      <w:i/>
      <w:iCs/>
    </w:rPr>
  </w:style>
  <w:style w:type="character" w:styleId="Hyperlink">
    <w:name w:val="Hyperlink"/>
    <w:basedOn w:val="DefaultParagraphFont"/>
    <w:rsid w:val="0014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D37C-F841-464E-BF90-D0D9325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2023-10-22T15:26:00Z</dcterms:created>
  <dcterms:modified xsi:type="dcterms:W3CDTF">2023-10-22T16:05:00Z</dcterms:modified>
</cp:coreProperties>
</file>