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EEBF5" w14:textId="77777777" w:rsidR="0017731B" w:rsidRPr="0017731B" w:rsidRDefault="0017731B" w:rsidP="0017731B">
      <w:pPr>
        <w:pStyle w:val="NormalWeb"/>
        <w:spacing w:before="0" w:beforeAutospacing="0" w:after="0" w:afterAutospacing="0"/>
        <w:jc w:val="right"/>
        <w:rPr>
          <w:b/>
          <w:bCs/>
          <w:i/>
          <w:color w:val="000000" w:themeColor="text1"/>
          <w:sz w:val="26"/>
          <w:szCs w:val="26"/>
          <w:lang w:val="nl-NL"/>
        </w:rPr>
      </w:pPr>
      <w:r w:rsidRPr="0017731B">
        <w:rPr>
          <w:b/>
          <w:i/>
          <w:color w:val="000000" w:themeColor="text1"/>
          <w:sz w:val="26"/>
          <w:szCs w:val="26"/>
        </w:rPr>
        <w:t xml:space="preserve">Thứ ba ngày </w:t>
      </w:r>
      <w:r w:rsidRPr="0017731B">
        <w:rPr>
          <w:b/>
          <w:bCs/>
          <w:i/>
          <w:color w:val="000000" w:themeColor="text1"/>
          <w:sz w:val="26"/>
          <w:szCs w:val="26"/>
          <w:lang w:val="nl-NL"/>
        </w:rPr>
        <w:t>7/11/2023</w:t>
      </w:r>
    </w:p>
    <w:p w14:paraId="5B8EAED2" w14:textId="77777777" w:rsidR="0017731B" w:rsidRDefault="00BB2022" w:rsidP="0017731B">
      <w:pPr>
        <w:pStyle w:val="NormalWeb"/>
        <w:spacing w:before="0" w:beforeAutospacing="0" w:after="0" w:afterAutospacing="0"/>
        <w:jc w:val="center"/>
        <w:rPr>
          <w:rFonts w:asciiTheme="majorHAnsi" w:hAnsiTheme="majorHAnsi" w:cstheme="majorHAnsi"/>
          <w:b/>
          <w:color w:val="000000"/>
          <w:sz w:val="28"/>
          <w:szCs w:val="28"/>
        </w:rPr>
      </w:pPr>
      <w:r w:rsidRPr="00C667EF">
        <w:rPr>
          <w:rFonts w:asciiTheme="majorHAnsi" w:hAnsiTheme="majorHAnsi" w:cstheme="majorHAnsi"/>
          <w:b/>
          <w:color w:val="000000"/>
          <w:sz w:val="28"/>
          <w:szCs w:val="28"/>
        </w:rPr>
        <w:t xml:space="preserve">THỰC HÀNH KĨ NĂNG </w:t>
      </w:r>
      <w:r w:rsidR="00475432" w:rsidRPr="00BB2022">
        <w:rPr>
          <w:rFonts w:asciiTheme="majorHAnsi" w:hAnsiTheme="majorHAnsi" w:cstheme="majorHAnsi"/>
          <w:b/>
          <w:color w:val="000000"/>
          <w:sz w:val="28"/>
          <w:szCs w:val="28"/>
        </w:rPr>
        <w:t xml:space="preserve"> GIỮA HỌC KÌ I</w:t>
      </w:r>
    </w:p>
    <w:p w14:paraId="53239CEC" w14:textId="229E85EB" w:rsidR="00475432" w:rsidRPr="0017731B" w:rsidRDefault="00475432" w:rsidP="0017731B">
      <w:pPr>
        <w:pStyle w:val="NormalWeb"/>
        <w:spacing w:before="0" w:beforeAutospacing="0" w:after="0" w:afterAutospacing="0"/>
        <w:rPr>
          <w:rFonts w:asciiTheme="majorHAnsi" w:hAnsiTheme="majorHAnsi" w:cstheme="majorHAnsi"/>
          <w:b/>
          <w:color w:val="000000"/>
          <w:sz w:val="28"/>
          <w:szCs w:val="28"/>
        </w:rPr>
      </w:pPr>
      <w:r w:rsidRPr="0017731B">
        <w:rPr>
          <w:rFonts w:asciiTheme="majorHAnsi" w:hAnsiTheme="majorHAnsi" w:cstheme="majorHAnsi"/>
          <w:b/>
          <w:color w:val="000000"/>
          <w:sz w:val="28"/>
          <w:szCs w:val="28"/>
        </w:rPr>
        <w:t xml:space="preserve">I. </w:t>
      </w:r>
      <w:r w:rsidRPr="00BB2022">
        <w:rPr>
          <w:rFonts w:asciiTheme="majorHAnsi" w:hAnsiTheme="majorHAnsi" w:cstheme="majorHAnsi"/>
          <w:b/>
          <w:color w:val="000000"/>
          <w:sz w:val="28"/>
          <w:szCs w:val="28"/>
          <w:u w:val="single"/>
        </w:rPr>
        <w:t>YÊU CẦU CẦN ĐẠT</w:t>
      </w:r>
      <w:r w:rsidRPr="00BB2022">
        <w:rPr>
          <w:rFonts w:asciiTheme="majorHAnsi" w:hAnsiTheme="majorHAnsi" w:cstheme="majorHAnsi"/>
          <w:color w:val="000000"/>
          <w:sz w:val="28"/>
          <w:szCs w:val="28"/>
        </w:rPr>
        <w:t>:</w:t>
      </w:r>
    </w:p>
    <w:p w14:paraId="1847F602" w14:textId="77777777" w:rsidR="00475432" w:rsidRPr="00BB2022"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BB2022">
        <w:rPr>
          <w:rFonts w:asciiTheme="majorHAnsi" w:hAnsiTheme="majorHAnsi" w:cstheme="majorHAnsi"/>
          <w:color w:val="000000"/>
          <w:sz w:val="28"/>
          <w:szCs w:val="28"/>
        </w:rPr>
        <w:t>- Củng cố lại những kiến thức đã học về các nội dung: Khám phá đất nước Việt Nam, Em yêu Tổ Quốc Việt Nam, Quan tâm hàng xóm láng giềng.</w:t>
      </w:r>
    </w:p>
    <w:p w14:paraId="1BB57043" w14:textId="77777777" w:rsidR="00475432" w:rsidRPr="00BB2022"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BB2022">
        <w:rPr>
          <w:rFonts w:asciiTheme="majorHAnsi" w:hAnsiTheme="majorHAnsi" w:cstheme="majorHAnsi"/>
          <w:color w:val="000000"/>
          <w:sz w:val="28"/>
          <w:szCs w:val="28"/>
        </w:rPr>
        <w:t>- Thực hiện được các hành vi theo chuẩn mực đã học phù hợp với lứa tuổi.</w:t>
      </w:r>
    </w:p>
    <w:p w14:paraId="1AA08366" w14:textId="77777777" w:rsidR="00475432" w:rsidRPr="00BB2022"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BB2022">
        <w:rPr>
          <w:rFonts w:asciiTheme="majorHAnsi" w:hAnsiTheme="majorHAnsi" w:cstheme="majorHAnsi"/>
          <w:color w:val="000000"/>
          <w:sz w:val="28"/>
          <w:szCs w:val="28"/>
        </w:rPr>
        <w:t>- Biết thực hiện tốt những nhiệm vụ trong viết học.</w:t>
      </w:r>
      <w:r w:rsidR="00BB2022"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Trao đổi, thảo luận để thực hiện các nhiệm vụ học tập.</w:t>
      </w:r>
    </w:p>
    <w:p w14:paraId="1ADD975B" w14:textId="77777777" w:rsidR="00475432" w:rsidRPr="00BB2022"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BB2022">
        <w:rPr>
          <w:rFonts w:asciiTheme="majorHAnsi" w:hAnsiTheme="majorHAnsi" w:cstheme="majorHAnsi"/>
          <w:color w:val="000000"/>
          <w:sz w:val="28"/>
          <w:szCs w:val="28"/>
        </w:rPr>
        <w:t>- Giữ trật tự, biết lắng nghe, học tập nghiêm túc.</w:t>
      </w:r>
    </w:p>
    <w:p w14:paraId="4204337C" w14:textId="6CC47C34" w:rsidR="00475432" w:rsidRPr="00C667EF" w:rsidRDefault="00475432" w:rsidP="00BB2022">
      <w:pPr>
        <w:pStyle w:val="NormalWeb"/>
        <w:spacing w:before="0" w:beforeAutospacing="0" w:after="0" w:afterAutospacing="0"/>
        <w:rPr>
          <w:rFonts w:asciiTheme="majorHAnsi" w:hAnsiTheme="majorHAnsi" w:cstheme="majorHAnsi"/>
          <w:b/>
          <w:color w:val="000000"/>
          <w:sz w:val="28"/>
          <w:szCs w:val="28"/>
          <w:u w:val="single"/>
        </w:rPr>
      </w:pPr>
      <w:r w:rsidRPr="0017731B">
        <w:rPr>
          <w:rFonts w:asciiTheme="majorHAnsi" w:hAnsiTheme="majorHAnsi" w:cstheme="majorHAnsi"/>
          <w:b/>
          <w:color w:val="000000"/>
          <w:sz w:val="28"/>
          <w:szCs w:val="28"/>
        </w:rPr>
        <w:t>II.</w:t>
      </w:r>
      <w:r w:rsidR="0017731B">
        <w:rPr>
          <w:rFonts w:asciiTheme="majorHAnsi" w:hAnsiTheme="majorHAnsi" w:cstheme="majorHAnsi"/>
          <w:b/>
          <w:color w:val="000000"/>
          <w:sz w:val="28"/>
          <w:szCs w:val="28"/>
          <w:lang w:val="en-US"/>
        </w:rPr>
        <w:t xml:space="preserve"> </w:t>
      </w:r>
      <w:r w:rsidRPr="00BB2022">
        <w:rPr>
          <w:rFonts w:asciiTheme="majorHAnsi" w:hAnsiTheme="majorHAnsi" w:cstheme="majorHAnsi"/>
          <w:b/>
          <w:color w:val="000000"/>
          <w:sz w:val="28"/>
          <w:szCs w:val="28"/>
          <w:u w:val="single"/>
        </w:rPr>
        <w:t>ĐỒ DÙNG DẠY HỌC</w:t>
      </w:r>
      <w:r w:rsidR="00BB2022" w:rsidRPr="00C667EF">
        <w:rPr>
          <w:rFonts w:asciiTheme="majorHAnsi" w:hAnsiTheme="majorHAnsi" w:cstheme="majorHAnsi"/>
          <w:b/>
          <w:color w:val="000000"/>
          <w:sz w:val="28"/>
          <w:szCs w:val="28"/>
          <w:u w:val="single"/>
        </w:rPr>
        <w:t>:</w:t>
      </w:r>
    </w:p>
    <w:p w14:paraId="3637E314" w14:textId="77777777" w:rsidR="00475432" w:rsidRPr="00C667EF"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w:t>
      </w:r>
      <w:r w:rsidRPr="00C667EF">
        <w:rPr>
          <w:rFonts w:asciiTheme="majorHAnsi" w:hAnsiTheme="majorHAnsi" w:cstheme="majorHAnsi"/>
          <w:color w:val="000000"/>
          <w:sz w:val="28"/>
          <w:szCs w:val="28"/>
        </w:rPr>
        <w:t>GV: Bảng nhóm</w:t>
      </w:r>
    </w:p>
    <w:p w14:paraId="190F579A" w14:textId="77777777" w:rsidR="00475432" w:rsidRPr="00C667EF" w:rsidRDefault="00475432" w:rsidP="0017731B">
      <w:pPr>
        <w:pStyle w:val="NormalWeb"/>
        <w:spacing w:before="0" w:beforeAutospacing="0" w:after="0" w:afterAutospacing="0"/>
        <w:ind w:firstLine="426"/>
        <w:rPr>
          <w:rFonts w:asciiTheme="majorHAnsi" w:hAnsiTheme="majorHAnsi" w:cstheme="majorHAnsi"/>
          <w:color w:val="000000"/>
          <w:sz w:val="28"/>
          <w:szCs w:val="28"/>
        </w:rPr>
      </w:pPr>
      <w:r w:rsidRPr="00C667EF">
        <w:rPr>
          <w:rFonts w:asciiTheme="majorHAnsi" w:hAnsiTheme="majorHAnsi" w:cstheme="majorHAnsi"/>
          <w:color w:val="000000"/>
          <w:sz w:val="28"/>
          <w:szCs w:val="28"/>
        </w:rPr>
        <w:t>- HS: đồ dùng học tập</w:t>
      </w:r>
    </w:p>
    <w:p w14:paraId="7CA0608B" w14:textId="77777777" w:rsidR="00475432" w:rsidRPr="00C667EF" w:rsidRDefault="00475432"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b/>
          <w:color w:val="000000"/>
          <w:sz w:val="28"/>
          <w:szCs w:val="28"/>
        </w:rPr>
        <w:t xml:space="preserve">III. </w:t>
      </w:r>
      <w:r w:rsidR="00BB2022" w:rsidRPr="00C667EF">
        <w:rPr>
          <w:rFonts w:asciiTheme="majorHAnsi" w:hAnsiTheme="majorHAnsi" w:cstheme="majorHAnsi"/>
          <w:b/>
          <w:color w:val="000000"/>
          <w:sz w:val="28"/>
          <w:szCs w:val="28"/>
        </w:rPr>
        <w:t xml:space="preserve">CÁC </w:t>
      </w:r>
      <w:r w:rsidRPr="00BB2022">
        <w:rPr>
          <w:rFonts w:asciiTheme="majorHAnsi" w:hAnsiTheme="majorHAnsi" w:cstheme="majorHAnsi"/>
          <w:b/>
          <w:color w:val="000000"/>
          <w:sz w:val="28"/>
          <w:szCs w:val="28"/>
        </w:rPr>
        <w:t>HOẠT ĐỘNG DẠY HỌC</w:t>
      </w:r>
      <w:r w:rsidR="00BB2022" w:rsidRPr="00C667EF">
        <w:rPr>
          <w:rFonts w:asciiTheme="majorHAnsi" w:hAnsiTheme="majorHAnsi" w:cstheme="majorHAnsi"/>
          <w:color w:val="000000"/>
          <w:sz w:val="28"/>
          <w:szCs w:val="28"/>
        </w:rPr>
        <w:t>:</w:t>
      </w:r>
    </w:p>
    <w:tbl>
      <w:tblPr>
        <w:tblStyle w:val="TableGrid"/>
        <w:tblW w:w="9816" w:type="dxa"/>
        <w:tblInd w:w="-5" w:type="dxa"/>
        <w:tblLook w:val="04A0" w:firstRow="1" w:lastRow="0" w:firstColumn="1" w:lastColumn="0" w:noHBand="0" w:noVBand="1"/>
      </w:tblPr>
      <w:tblGrid>
        <w:gridCol w:w="5245"/>
        <w:gridCol w:w="4571"/>
      </w:tblGrid>
      <w:tr w:rsidR="0017731B" w:rsidRPr="00BB2022" w14:paraId="52EF7E89" w14:textId="77777777" w:rsidTr="0017731B">
        <w:tc>
          <w:tcPr>
            <w:tcW w:w="5245" w:type="dxa"/>
          </w:tcPr>
          <w:p w14:paraId="5E1F387A" w14:textId="77777777" w:rsidR="0017731B" w:rsidRPr="00BB2022" w:rsidRDefault="0017731B" w:rsidP="00BB2022">
            <w:pPr>
              <w:pStyle w:val="NormalWeb"/>
              <w:spacing w:before="0" w:beforeAutospacing="0" w:after="0" w:afterAutospacing="0"/>
              <w:jc w:val="center"/>
              <w:rPr>
                <w:rFonts w:asciiTheme="majorHAnsi" w:hAnsiTheme="majorHAnsi" w:cstheme="majorHAnsi"/>
                <w:b/>
                <w:color w:val="000000"/>
                <w:sz w:val="28"/>
                <w:szCs w:val="28"/>
                <w:lang w:val="en-US"/>
              </w:rPr>
            </w:pPr>
            <w:r w:rsidRPr="00BB2022">
              <w:rPr>
                <w:rFonts w:asciiTheme="majorHAnsi" w:hAnsiTheme="majorHAnsi" w:cstheme="majorHAnsi"/>
                <w:b/>
                <w:color w:val="000000"/>
                <w:sz w:val="28"/>
                <w:szCs w:val="28"/>
              </w:rPr>
              <w:t>Hoạt động của giáo viên</w:t>
            </w:r>
          </w:p>
        </w:tc>
        <w:tc>
          <w:tcPr>
            <w:tcW w:w="4566" w:type="dxa"/>
          </w:tcPr>
          <w:p w14:paraId="6EC69282" w14:textId="77777777" w:rsidR="0017731B" w:rsidRPr="00BB2022" w:rsidRDefault="0017731B" w:rsidP="00BB2022">
            <w:pPr>
              <w:pStyle w:val="NormalWeb"/>
              <w:spacing w:before="0" w:beforeAutospacing="0" w:after="0" w:afterAutospacing="0"/>
              <w:jc w:val="center"/>
              <w:rPr>
                <w:rFonts w:asciiTheme="majorHAnsi" w:hAnsiTheme="majorHAnsi" w:cstheme="majorHAnsi"/>
                <w:b/>
                <w:color w:val="000000"/>
                <w:sz w:val="28"/>
                <w:szCs w:val="28"/>
                <w:lang w:val="en-US"/>
              </w:rPr>
            </w:pPr>
            <w:r w:rsidRPr="00BB2022">
              <w:rPr>
                <w:rFonts w:asciiTheme="majorHAnsi" w:hAnsiTheme="majorHAnsi" w:cstheme="majorHAnsi"/>
                <w:b/>
                <w:color w:val="000000"/>
                <w:sz w:val="28"/>
                <w:szCs w:val="28"/>
              </w:rPr>
              <w:t>Hoạt động của học sinh</w:t>
            </w:r>
          </w:p>
        </w:tc>
      </w:tr>
      <w:tr w:rsidR="0017731B" w:rsidRPr="00BB2022" w14:paraId="6835ACA8" w14:textId="77777777" w:rsidTr="0017731B">
        <w:tc>
          <w:tcPr>
            <w:tcW w:w="9816" w:type="dxa"/>
            <w:gridSpan w:val="2"/>
          </w:tcPr>
          <w:p w14:paraId="68B7A4AF" w14:textId="55316BDF" w:rsidR="0017731B" w:rsidRPr="0017731B" w:rsidRDefault="0017731B" w:rsidP="0017731B">
            <w:pPr>
              <w:jc w:val="both"/>
              <w:rPr>
                <w:bCs/>
                <w:i/>
                <w:sz w:val="26"/>
                <w:szCs w:val="26"/>
              </w:rPr>
            </w:pPr>
            <w:r w:rsidRPr="00BB2022">
              <w:rPr>
                <w:rFonts w:asciiTheme="majorHAnsi" w:hAnsiTheme="majorHAnsi" w:cstheme="majorHAnsi"/>
                <w:b/>
                <w:color w:val="000000"/>
                <w:sz w:val="28"/>
                <w:szCs w:val="28"/>
              </w:rPr>
              <w:t xml:space="preserve">1. </w:t>
            </w:r>
            <w:r w:rsidRPr="00BB2022">
              <w:rPr>
                <w:rFonts w:asciiTheme="majorHAnsi" w:hAnsiTheme="majorHAnsi" w:cstheme="majorHAnsi"/>
                <w:b/>
                <w:color w:val="000000"/>
                <w:sz w:val="28"/>
                <w:szCs w:val="28"/>
                <w:lang w:val="en-US"/>
              </w:rPr>
              <w:t>HĐ Mở đầu</w:t>
            </w:r>
            <w:r w:rsidRPr="00BB2022">
              <w:rPr>
                <w:rFonts w:asciiTheme="majorHAnsi" w:hAnsiTheme="majorHAnsi" w:cstheme="majorHAnsi"/>
                <w:color w:val="000000"/>
                <w:sz w:val="28"/>
                <w:szCs w:val="28"/>
              </w:rPr>
              <w:t>:</w:t>
            </w:r>
            <w:r w:rsidRPr="00DF745B">
              <w:rPr>
                <w:b/>
                <w:bCs/>
                <w:sz w:val="26"/>
                <w:szCs w:val="26"/>
              </w:rPr>
              <w:t xml:space="preserve"> </w:t>
            </w:r>
            <w:r w:rsidRPr="0017731B">
              <w:rPr>
                <w:rFonts w:ascii="Times New Roman" w:hAnsi="Times New Roman" w:cs="Times New Roman"/>
                <w:b/>
                <w:bCs/>
                <w:sz w:val="26"/>
                <w:szCs w:val="26"/>
              </w:rPr>
              <w:t>(5 phút)</w:t>
            </w:r>
          </w:p>
        </w:tc>
      </w:tr>
      <w:tr w:rsidR="0017731B" w:rsidRPr="00BB2022" w14:paraId="50D8E5AD" w14:textId="77777777" w:rsidTr="0017731B">
        <w:trPr>
          <w:trHeight w:val="2707"/>
        </w:trPr>
        <w:tc>
          <w:tcPr>
            <w:tcW w:w="5245" w:type="dxa"/>
          </w:tcPr>
          <w:p w14:paraId="65E53572"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GV tổ chức cho HS cả lớp hát bài hát: “Tiến</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Quân ca”</w:t>
            </w:r>
            <w:r w:rsidRPr="00C667EF">
              <w:rPr>
                <w:rFonts w:asciiTheme="majorHAnsi" w:hAnsiTheme="majorHAnsi" w:cstheme="majorHAnsi"/>
                <w:color w:val="000000"/>
                <w:sz w:val="28"/>
                <w:szCs w:val="28"/>
              </w:rPr>
              <w:t>.</w:t>
            </w:r>
          </w:p>
          <w:p w14:paraId="25403EF1"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Quốc ca Việt Nam có tên gốc là gì? Do</w:t>
            </w:r>
            <w:r w:rsidRPr="00BB2022">
              <w:rPr>
                <w:rFonts w:asciiTheme="majorHAnsi" w:hAnsiTheme="majorHAnsi" w:cstheme="majorHAnsi"/>
                <w:color w:val="000000"/>
                <w:sz w:val="28"/>
                <w:szCs w:val="28"/>
                <w:lang w:val="en-US"/>
              </w:rPr>
              <w:t xml:space="preserve"> </w:t>
            </w:r>
            <w:r w:rsidRPr="00BB2022">
              <w:rPr>
                <w:rFonts w:asciiTheme="majorHAnsi" w:hAnsiTheme="majorHAnsi" w:cstheme="majorHAnsi"/>
                <w:color w:val="000000"/>
                <w:sz w:val="28"/>
                <w:szCs w:val="28"/>
              </w:rPr>
              <w:t>nhạc sĩ nào sáng tác?</w:t>
            </w:r>
          </w:p>
          <w:p w14:paraId="2CBB65F0"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Nêu cảm xúc của em khi nghe Quốc ca</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Việt Nam.</w:t>
            </w:r>
          </w:p>
          <w:p w14:paraId="2C427F7B"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dẫn dắt vào bài.</w:t>
            </w:r>
          </w:p>
          <w:p w14:paraId="0E215C9E"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cho HS nêu tên các bài đã học.</w:t>
            </w:r>
          </w:p>
        </w:tc>
        <w:tc>
          <w:tcPr>
            <w:tcW w:w="4566" w:type="dxa"/>
          </w:tcPr>
          <w:p w14:paraId="30EABF17"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H</w:t>
            </w:r>
            <w:r>
              <w:rPr>
                <w:rFonts w:asciiTheme="majorHAnsi" w:hAnsiTheme="majorHAnsi" w:cstheme="majorHAnsi"/>
                <w:color w:val="000000"/>
                <w:sz w:val="28"/>
                <w:szCs w:val="28"/>
                <w:lang w:val="en-US"/>
              </w:rPr>
              <w:t>S</w:t>
            </w:r>
            <w:r w:rsidRPr="00BB2022">
              <w:rPr>
                <w:rFonts w:asciiTheme="majorHAnsi" w:hAnsiTheme="majorHAnsi" w:cstheme="majorHAnsi"/>
                <w:color w:val="000000"/>
                <w:sz w:val="28"/>
                <w:szCs w:val="28"/>
              </w:rPr>
              <w:t xml:space="preserve"> tham gia hát bài hát. </w:t>
            </w:r>
          </w:p>
          <w:p w14:paraId="38B196D8" w14:textId="77777777" w:rsidR="0017731B"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0FF4ACDF"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là bài hát Tiến quân ca. Do cố nhạc sĩ Văn Cao sáng tác. </w:t>
            </w:r>
          </w:p>
          <w:p w14:paraId="389896AB"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Cảm thấy tự hào về đất nước, con người Việt Nam khi nghe Quốc ca.</w:t>
            </w:r>
          </w:p>
        </w:tc>
      </w:tr>
      <w:tr w:rsidR="0017731B" w:rsidRPr="00BB2022" w14:paraId="46509D59" w14:textId="77777777" w:rsidTr="0017731B">
        <w:tc>
          <w:tcPr>
            <w:tcW w:w="9816" w:type="dxa"/>
            <w:gridSpan w:val="2"/>
          </w:tcPr>
          <w:p w14:paraId="6581F994" w14:textId="3A57BB6B" w:rsidR="0017731B" w:rsidRPr="0017731B"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b/>
                <w:color w:val="000000"/>
                <w:sz w:val="28"/>
                <w:szCs w:val="28"/>
              </w:rPr>
              <w:t xml:space="preserve">2. </w:t>
            </w:r>
            <w:r w:rsidRPr="00C667EF">
              <w:rPr>
                <w:rFonts w:asciiTheme="majorHAnsi" w:hAnsiTheme="majorHAnsi" w:cstheme="majorHAnsi"/>
                <w:b/>
                <w:color w:val="000000"/>
                <w:sz w:val="28"/>
                <w:szCs w:val="28"/>
              </w:rPr>
              <w:t xml:space="preserve">HĐ </w:t>
            </w:r>
            <w:r w:rsidRPr="00BB2022">
              <w:rPr>
                <w:rFonts w:asciiTheme="majorHAnsi" w:hAnsiTheme="majorHAnsi" w:cstheme="majorHAnsi"/>
                <w:b/>
                <w:color w:val="000000"/>
                <w:sz w:val="28"/>
                <w:szCs w:val="28"/>
              </w:rPr>
              <w:t>Luyện tập</w:t>
            </w:r>
            <w:r w:rsidRPr="00C667EF">
              <w:rPr>
                <w:rFonts w:asciiTheme="majorHAnsi" w:hAnsiTheme="majorHAnsi" w:cstheme="majorHAnsi"/>
                <w:b/>
                <w:color w:val="000000"/>
                <w:sz w:val="28"/>
                <w:szCs w:val="28"/>
              </w:rPr>
              <w:t xml:space="preserve"> – Thực hành</w:t>
            </w:r>
            <w:r w:rsidRPr="00BB2022">
              <w:rPr>
                <w:rFonts w:asciiTheme="majorHAnsi" w:hAnsiTheme="majorHAnsi" w:cstheme="majorHAnsi"/>
                <w:color w:val="000000"/>
                <w:sz w:val="28"/>
                <w:szCs w:val="28"/>
              </w:rPr>
              <w:t>:</w:t>
            </w:r>
            <w:r w:rsidRPr="0017731B">
              <w:rPr>
                <w:b/>
                <w:bCs/>
                <w:sz w:val="26"/>
                <w:szCs w:val="26"/>
              </w:rPr>
              <w:t xml:space="preserve"> </w:t>
            </w:r>
            <w:r w:rsidRPr="0017731B">
              <w:rPr>
                <w:b/>
                <w:bCs/>
                <w:sz w:val="26"/>
                <w:szCs w:val="26"/>
              </w:rPr>
              <w:t>(</w:t>
            </w:r>
            <w:r w:rsidR="001E24D1">
              <w:rPr>
                <w:b/>
                <w:bCs/>
                <w:sz w:val="26"/>
                <w:szCs w:val="26"/>
                <w:lang w:val="en-US"/>
              </w:rPr>
              <w:t>2</w:t>
            </w:r>
            <w:r w:rsidRPr="0017731B">
              <w:rPr>
                <w:b/>
                <w:bCs/>
                <w:sz w:val="26"/>
                <w:szCs w:val="26"/>
              </w:rPr>
              <w:t>5 phút)</w:t>
            </w:r>
          </w:p>
        </w:tc>
      </w:tr>
      <w:tr w:rsidR="0017731B" w:rsidRPr="00BB2022" w14:paraId="099ACEFD" w14:textId="77777777" w:rsidTr="0017731B">
        <w:tc>
          <w:tcPr>
            <w:tcW w:w="5245" w:type="dxa"/>
          </w:tcPr>
          <w:p w14:paraId="33DC93CB" w14:textId="77777777" w:rsidR="0017731B" w:rsidRPr="001075C6" w:rsidRDefault="0017731B" w:rsidP="00BB2022">
            <w:pPr>
              <w:pStyle w:val="NormalWeb"/>
              <w:spacing w:before="0" w:beforeAutospacing="0" w:after="0" w:afterAutospacing="0"/>
              <w:rPr>
                <w:rFonts w:asciiTheme="majorHAnsi" w:hAnsiTheme="majorHAnsi" w:cstheme="majorHAnsi"/>
                <w:b/>
                <w:color w:val="000000"/>
                <w:sz w:val="28"/>
                <w:szCs w:val="28"/>
              </w:rPr>
            </w:pPr>
            <w:r w:rsidRPr="00C667EF">
              <w:rPr>
                <w:rFonts w:asciiTheme="majorHAnsi" w:hAnsiTheme="majorHAnsi" w:cstheme="majorHAnsi"/>
                <w:b/>
                <w:color w:val="000000"/>
                <w:sz w:val="28"/>
                <w:szCs w:val="28"/>
              </w:rPr>
              <w:t>*</w:t>
            </w:r>
            <w:r w:rsidRPr="001075C6">
              <w:rPr>
                <w:rFonts w:asciiTheme="majorHAnsi" w:hAnsiTheme="majorHAnsi" w:cstheme="majorHAnsi"/>
                <w:b/>
                <w:color w:val="000000"/>
                <w:sz w:val="28"/>
                <w:szCs w:val="28"/>
              </w:rPr>
              <w:t>HĐ 1: Trò chơi “Ai nhanh hơn”</w:t>
            </w:r>
          </w:p>
          <w:p w14:paraId="301EAB3D"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G</w:t>
            </w:r>
            <w:r w:rsidRPr="00C667EF">
              <w:rPr>
                <w:rFonts w:asciiTheme="majorHAnsi" w:hAnsiTheme="majorHAnsi" w:cstheme="majorHAnsi"/>
                <w:color w:val="000000"/>
                <w:sz w:val="28"/>
                <w:szCs w:val="28"/>
              </w:rPr>
              <w:t>V</w:t>
            </w:r>
            <w:r w:rsidRPr="00BB2022">
              <w:rPr>
                <w:rFonts w:asciiTheme="majorHAnsi" w:hAnsiTheme="majorHAnsi" w:cstheme="majorHAnsi"/>
                <w:color w:val="000000"/>
                <w:sz w:val="28"/>
                <w:szCs w:val="28"/>
              </w:rPr>
              <w:t xml:space="preserve"> tổ chức cho HS chơi trò chơi “ Ai nhanh</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hơn”.</w:t>
            </w:r>
          </w:p>
          <w:p w14:paraId="239C0A7E"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w:t>
            </w:r>
            <w:r w:rsidRPr="00C667EF">
              <w:rPr>
                <w:rFonts w:asciiTheme="majorHAnsi" w:hAnsiTheme="majorHAnsi" w:cstheme="majorHAnsi"/>
                <w:color w:val="000000"/>
                <w:sz w:val="28"/>
                <w:szCs w:val="28"/>
              </w:rPr>
              <w:t>V</w:t>
            </w:r>
            <w:r w:rsidRPr="00BB2022">
              <w:rPr>
                <w:rFonts w:asciiTheme="majorHAnsi" w:hAnsiTheme="majorHAnsi" w:cstheme="majorHAnsi"/>
                <w:color w:val="000000"/>
                <w:sz w:val="28"/>
                <w:szCs w:val="28"/>
              </w:rPr>
              <w:t xml:space="preserve"> nêu yêu cầu: nêu các câu thơ, các bài</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hát nói về các danh lam thắng cảnh, con người Việt Nam.</w:t>
            </w:r>
          </w:p>
          <w:p w14:paraId="344B5A9E"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Mời hai đội tham gia chơi. Mỗi đội có 4 người tham gia chơi. Lần lượt từng thành viên của các đội tham gia chơi đọc các câu thơ, bài hát nói về các danh lam thắng cảnh hoặc con người Việt Nam. Đội nào đọc được nhiều hơn đội đó sẽ chiến thắng.</w:t>
            </w:r>
          </w:p>
          <w:p w14:paraId="49E026E1"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Nhận xét, tuyên dương </w:t>
            </w:r>
          </w:p>
          <w:p w14:paraId="37406A85"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r w:rsidRPr="00655D07">
              <w:rPr>
                <w:rFonts w:asciiTheme="majorHAnsi" w:hAnsiTheme="majorHAnsi" w:cstheme="majorHAnsi"/>
                <w:b/>
                <w:color w:val="000000"/>
                <w:sz w:val="28"/>
                <w:szCs w:val="28"/>
              </w:rPr>
              <w:t>GVKL:</w:t>
            </w:r>
            <w:r w:rsidRPr="00BB2022">
              <w:rPr>
                <w:rFonts w:asciiTheme="majorHAnsi" w:hAnsiTheme="majorHAnsi" w:cstheme="majorHAnsi"/>
                <w:color w:val="000000"/>
                <w:sz w:val="28"/>
                <w:szCs w:val="28"/>
              </w:rPr>
              <w:t xml:space="preserve"> </w:t>
            </w:r>
            <w:r w:rsidRPr="0017731B">
              <w:rPr>
                <w:rFonts w:asciiTheme="majorHAnsi" w:hAnsiTheme="majorHAnsi" w:cstheme="majorHAnsi"/>
                <w:i/>
                <w:color w:val="000000"/>
                <w:sz w:val="28"/>
                <w:szCs w:val="28"/>
              </w:rPr>
              <w:t>Mỗi chúng ta cần thể hiện tình yêu Tổ quốc bằng những hành động thiết thực, phù hợp như: yêu quý, bảo vệ thiên nhiên, trân trọng và tự hào về truyền thống lịch sử, văn hóa của đất nước.</w:t>
            </w:r>
          </w:p>
        </w:tc>
        <w:tc>
          <w:tcPr>
            <w:tcW w:w="4566" w:type="dxa"/>
          </w:tcPr>
          <w:p w14:paraId="3D432F8E"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HS tham gia trò chơi</w:t>
            </w:r>
            <w:r>
              <w:rPr>
                <w:rFonts w:asciiTheme="majorHAnsi" w:hAnsiTheme="majorHAnsi" w:cstheme="majorHAnsi"/>
                <w:color w:val="000000"/>
                <w:sz w:val="28"/>
                <w:szCs w:val="28"/>
                <w:lang w:val="en-US"/>
              </w:rPr>
              <w:t>.</w:t>
            </w:r>
          </w:p>
          <w:p w14:paraId="5584401D"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HS 1: Đồng đăng có phố kỳ lừa</w:t>
            </w:r>
          </w:p>
          <w:p w14:paraId="4D9C7718"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Có nàng Tô thị có chùa Tam Thanh</w:t>
            </w:r>
            <w:bookmarkStart w:id="0" w:name="_GoBack"/>
            <w:bookmarkEnd w:id="0"/>
            <w:r w:rsidRPr="00BB2022">
              <w:rPr>
                <w:rFonts w:asciiTheme="majorHAnsi" w:hAnsiTheme="majorHAnsi" w:cstheme="majorHAnsi"/>
                <w:color w:val="000000"/>
                <w:sz w:val="28"/>
                <w:szCs w:val="28"/>
              </w:rPr>
              <w:t xml:space="preserve"> </w:t>
            </w:r>
          </w:p>
          <w:p w14:paraId="0691B667"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Ai lên xứ lạng cùng anh </w:t>
            </w:r>
          </w:p>
          <w:p w14:paraId="1F0F495D"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Bõ công bác mẹ sinh thành ra em. </w:t>
            </w:r>
          </w:p>
          <w:p w14:paraId="287E3440"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HS 2: Đường vô xứ Nghệ quanh quanh </w:t>
            </w:r>
          </w:p>
          <w:p w14:paraId="0CA74F53"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Pr="00BB2022">
              <w:rPr>
                <w:rFonts w:asciiTheme="majorHAnsi" w:hAnsiTheme="majorHAnsi" w:cstheme="majorHAnsi"/>
                <w:color w:val="000000"/>
                <w:sz w:val="28"/>
                <w:szCs w:val="28"/>
              </w:rPr>
              <w:t xml:space="preserve"> Non xanh nước biếc như tranh họa đồ.</w:t>
            </w:r>
          </w:p>
        </w:tc>
      </w:tr>
      <w:tr w:rsidR="0017731B" w:rsidRPr="00BB2022" w14:paraId="27FC5DD0" w14:textId="77777777" w:rsidTr="0017731B">
        <w:tc>
          <w:tcPr>
            <w:tcW w:w="5245" w:type="dxa"/>
          </w:tcPr>
          <w:p w14:paraId="07ECBD71" w14:textId="77777777" w:rsidR="0017731B" w:rsidRPr="001075C6" w:rsidRDefault="0017731B" w:rsidP="00BB2022">
            <w:pPr>
              <w:pStyle w:val="NormalWeb"/>
              <w:spacing w:before="0" w:beforeAutospacing="0" w:after="0" w:afterAutospacing="0"/>
              <w:rPr>
                <w:rFonts w:asciiTheme="majorHAnsi" w:hAnsiTheme="majorHAnsi" w:cstheme="majorHAnsi"/>
                <w:b/>
                <w:color w:val="000000"/>
                <w:sz w:val="28"/>
                <w:szCs w:val="28"/>
              </w:rPr>
            </w:pPr>
            <w:r w:rsidRPr="00C667EF">
              <w:rPr>
                <w:rFonts w:asciiTheme="majorHAnsi" w:hAnsiTheme="majorHAnsi" w:cstheme="majorHAnsi"/>
                <w:b/>
                <w:color w:val="000000"/>
                <w:sz w:val="28"/>
                <w:szCs w:val="28"/>
              </w:rPr>
              <w:t>*</w:t>
            </w:r>
            <w:r w:rsidRPr="001075C6">
              <w:rPr>
                <w:rFonts w:asciiTheme="majorHAnsi" w:hAnsiTheme="majorHAnsi" w:cstheme="majorHAnsi"/>
                <w:b/>
                <w:color w:val="000000"/>
                <w:sz w:val="28"/>
                <w:szCs w:val="28"/>
              </w:rPr>
              <w:t>HĐ 2: Em tán thành hoặc không tán</w:t>
            </w:r>
          </w:p>
          <w:p w14:paraId="202C4011" w14:textId="77777777" w:rsidR="0017731B" w:rsidRPr="001075C6" w:rsidRDefault="0017731B" w:rsidP="00BB2022">
            <w:pPr>
              <w:pStyle w:val="NormalWeb"/>
              <w:spacing w:before="0" w:beforeAutospacing="0" w:after="0" w:afterAutospacing="0"/>
              <w:rPr>
                <w:rFonts w:asciiTheme="majorHAnsi" w:hAnsiTheme="majorHAnsi" w:cstheme="majorHAnsi"/>
                <w:b/>
                <w:color w:val="000000"/>
                <w:sz w:val="28"/>
                <w:szCs w:val="28"/>
              </w:rPr>
            </w:pPr>
            <w:r w:rsidRPr="001075C6">
              <w:rPr>
                <w:rFonts w:asciiTheme="majorHAnsi" w:hAnsiTheme="majorHAnsi" w:cstheme="majorHAnsi"/>
                <w:b/>
                <w:color w:val="000000"/>
                <w:sz w:val="28"/>
                <w:szCs w:val="28"/>
              </w:rPr>
              <w:t>thành với ý kiến nào dưới đây? Vì sao?</w:t>
            </w:r>
          </w:p>
          <w:p w14:paraId="5CA27F80"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lastRenderedPageBreak/>
              <w:t>- Gọi HS đọc yêu cầu 1/SHS</w:t>
            </w:r>
          </w:p>
          <w:p w14:paraId="61023B99"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nêu câu hỏi và HS nêu việc tán thành</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hoặc không tán thành để thể hiện tình yêu</w:t>
            </w:r>
            <w:r w:rsidRPr="00C667EF">
              <w:rPr>
                <w:rFonts w:asciiTheme="majorHAnsi" w:hAnsiTheme="majorHAnsi" w:cstheme="majorHAnsi"/>
                <w:color w:val="000000"/>
                <w:sz w:val="28"/>
                <w:szCs w:val="28"/>
              </w:rPr>
              <w:t xml:space="preserve"> </w:t>
            </w:r>
            <w:r>
              <w:rPr>
                <w:rFonts w:asciiTheme="majorHAnsi" w:hAnsiTheme="majorHAnsi" w:cstheme="majorHAnsi"/>
                <w:color w:val="000000"/>
                <w:sz w:val="28"/>
                <w:szCs w:val="28"/>
              </w:rPr>
              <w:t>Tổ Quốc và vì sao</w:t>
            </w:r>
            <w:r w:rsidRPr="00C667EF">
              <w:rPr>
                <w:rFonts w:asciiTheme="majorHAnsi" w:hAnsiTheme="majorHAnsi" w:cstheme="majorHAnsi"/>
                <w:color w:val="000000"/>
                <w:sz w:val="28"/>
                <w:szCs w:val="28"/>
              </w:rPr>
              <w:t>?</w:t>
            </w:r>
          </w:p>
          <w:p w14:paraId="2DB53E37"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a. Chỉ cần yêu gia đình mình là đủ.</w:t>
            </w:r>
          </w:p>
          <w:p w14:paraId="1D209175"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b. Tìm hiểu lịch sử của đất nước.</w:t>
            </w:r>
          </w:p>
          <w:p w14:paraId="0579084E"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c. Biết ơn những người có công với quê</w:t>
            </w:r>
          </w:p>
          <w:p w14:paraId="0F4040CD"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hương đất nước.</w:t>
            </w:r>
          </w:p>
          <w:p w14:paraId="2F02AF3F"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d. Học tập tốt.</w:t>
            </w:r>
          </w:p>
          <w:p w14:paraId="1509D543"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e. Bảo vệ thiên nhiên.</w:t>
            </w:r>
          </w:p>
          <w:p w14:paraId="354728DB"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g. Tự hào được là người Việt Nam.</w:t>
            </w:r>
          </w:p>
          <w:p w14:paraId="05F73846"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0F9B49ED" w14:textId="533CB398"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536FBDB2"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655D07">
              <w:rPr>
                <w:rFonts w:asciiTheme="majorHAnsi" w:hAnsiTheme="majorHAnsi" w:cstheme="majorHAnsi"/>
                <w:b/>
                <w:color w:val="000000"/>
                <w:sz w:val="28"/>
                <w:szCs w:val="28"/>
              </w:rPr>
              <w:t>GV kết luận</w:t>
            </w:r>
            <w:r w:rsidRPr="00BB2022">
              <w:rPr>
                <w:rFonts w:asciiTheme="majorHAnsi" w:hAnsiTheme="majorHAnsi" w:cstheme="majorHAnsi"/>
                <w:color w:val="000000"/>
                <w:sz w:val="28"/>
                <w:szCs w:val="28"/>
              </w:rPr>
              <w:t xml:space="preserve"> =&gt; </w:t>
            </w:r>
            <w:r w:rsidRPr="0017731B">
              <w:rPr>
                <w:rFonts w:asciiTheme="majorHAnsi" w:hAnsiTheme="majorHAnsi" w:cstheme="majorHAnsi"/>
                <w:i/>
                <w:color w:val="000000"/>
                <w:sz w:val="28"/>
                <w:szCs w:val="28"/>
              </w:rPr>
              <w:t>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 đất nước tươi đẹp, phát triển mạnh mẽ như này là do công lao to lớn của thế hệ đi trước.</w:t>
            </w:r>
          </w:p>
        </w:tc>
        <w:tc>
          <w:tcPr>
            <w:tcW w:w="4566" w:type="dxa"/>
          </w:tcPr>
          <w:p w14:paraId="00CD4323"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5D9557A6"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45507584"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3AB911B6"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HS chia sẻ với từng nội dung.</w:t>
            </w:r>
          </w:p>
          <w:p w14:paraId="68E934E7"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xml:space="preserve">2- 3 HS chia sẻ. </w:t>
            </w:r>
          </w:p>
          <w:p w14:paraId="559F6E30" w14:textId="77777777" w:rsidR="0017731B" w:rsidRPr="001075C6"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xml:space="preserve">+ Ý a: Không tán thành Vì chỉ yêu mỗi gia đình mình thôi </w:t>
            </w:r>
            <w:r>
              <w:rPr>
                <w:rFonts w:asciiTheme="majorHAnsi" w:hAnsiTheme="majorHAnsi" w:cstheme="majorHAnsi"/>
                <w:color w:val="000000"/>
                <w:sz w:val="28"/>
                <w:szCs w:val="28"/>
                <w:lang w:val="en-US"/>
              </w:rPr>
              <w:t>…</w:t>
            </w:r>
          </w:p>
          <w:p w14:paraId="60531355"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Ý b: tán thành vì tìm hiểu lịch sử đất nước, yêu quý và tự hào về đất nước</w:t>
            </w:r>
          </w:p>
          <w:p w14:paraId="6E19934B"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 Ý c: tán thành vì chúng ta có được</w:t>
            </w:r>
          </w:p>
          <w:p w14:paraId="6634A845"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Ý d: tán thành vì cần học tập tốt để sửa này </w:t>
            </w:r>
            <w:r w:rsidRPr="00C667EF">
              <w:rPr>
                <w:rFonts w:asciiTheme="majorHAnsi" w:hAnsiTheme="majorHAnsi" w:cstheme="majorHAnsi"/>
                <w:color w:val="000000"/>
                <w:sz w:val="28"/>
                <w:szCs w:val="28"/>
              </w:rPr>
              <w:t>…</w:t>
            </w:r>
          </w:p>
          <w:p w14:paraId="0D283B02"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Ý e: tán thành Vì bảo vệ thiên nhiên là góp phần bảo vệ </w:t>
            </w:r>
            <w:r w:rsidRPr="00C667EF">
              <w:rPr>
                <w:rFonts w:asciiTheme="majorHAnsi" w:hAnsiTheme="majorHAnsi" w:cstheme="majorHAnsi"/>
                <w:color w:val="000000"/>
                <w:sz w:val="28"/>
                <w:szCs w:val="28"/>
              </w:rPr>
              <w:t>…</w:t>
            </w:r>
          </w:p>
          <w:p w14:paraId="5B6C6A55"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Ý g: tán thành vì chúng ta tự hào là người Việt Nam</w:t>
            </w:r>
          </w:p>
          <w:p w14:paraId="693817F7"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tc>
      </w:tr>
      <w:tr w:rsidR="0017731B" w:rsidRPr="00BB2022" w14:paraId="15B44442" w14:textId="77777777" w:rsidTr="0017731B">
        <w:tc>
          <w:tcPr>
            <w:tcW w:w="5245" w:type="dxa"/>
          </w:tcPr>
          <w:p w14:paraId="1642552B" w14:textId="77777777" w:rsidR="0017731B" w:rsidRPr="00C667EF" w:rsidRDefault="0017731B" w:rsidP="00BB2022">
            <w:pPr>
              <w:pStyle w:val="NormalWeb"/>
              <w:spacing w:before="0" w:beforeAutospacing="0" w:after="0" w:afterAutospacing="0"/>
              <w:rPr>
                <w:rFonts w:asciiTheme="majorHAnsi" w:hAnsiTheme="majorHAnsi" w:cstheme="majorHAnsi"/>
                <w:b/>
                <w:color w:val="000000"/>
                <w:sz w:val="28"/>
                <w:szCs w:val="28"/>
              </w:rPr>
            </w:pPr>
            <w:r w:rsidRPr="001075C6">
              <w:rPr>
                <w:rFonts w:asciiTheme="majorHAnsi" w:hAnsiTheme="majorHAnsi" w:cstheme="majorHAnsi"/>
                <w:b/>
                <w:color w:val="000000"/>
                <w:sz w:val="28"/>
                <w:szCs w:val="28"/>
              </w:rPr>
              <w:lastRenderedPageBreak/>
              <w:t>HĐ 3: Xử lý tình huống</w:t>
            </w:r>
            <w:r w:rsidRPr="00C667EF">
              <w:rPr>
                <w:rFonts w:asciiTheme="majorHAnsi" w:hAnsiTheme="majorHAnsi" w:cstheme="majorHAnsi"/>
                <w:b/>
                <w:color w:val="000000"/>
                <w:sz w:val="28"/>
                <w:szCs w:val="28"/>
              </w:rPr>
              <w:t>.</w:t>
            </w:r>
          </w:p>
          <w:p w14:paraId="09CA1B3B" w14:textId="77777777" w:rsidR="0017731B" w:rsidRPr="00BB2022"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color w:val="000000"/>
                <w:sz w:val="28"/>
                <w:szCs w:val="28"/>
              </w:rPr>
              <w:t>- GV chiếu yêu cầu đầu bài.</w:t>
            </w:r>
          </w:p>
          <w:p w14:paraId="29835A49"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Gọi HS đọc lần lượt 4 tình huống của bài.</w:t>
            </w:r>
          </w:p>
          <w:p w14:paraId="2F2B70AC"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yêu cầu HS thảo luận nhóm 4 đưa ra</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cách xử lí tình huống và phân công đóng vai</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trong nhóm.</w:t>
            </w:r>
          </w:p>
          <w:p w14:paraId="308E3B45"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a, Tình huống1: Bác Hoa hàng xóm nhờ em</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trông giúp em bé, trong khi các bạn đến rủ</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em đi chơi.</w:t>
            </w:r>
          </w:p>
          <w:p w14:paraId="5B84962A" w14:textId="77777777" w:rsidR="0017731B"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0881A9C5"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b, </w:t>
            </w:r>
            <w:r w:rsidRPr="00C667EF">
              <w:rPr>
                <w:rFonts w:asciiTheme="majorHAnsi" w:hAnsiTheme="majorHAnsi" w:cstheme="majorHAnsi"/>
                <w:color w:val="000000"/>
                <w:sz w:val="28"/>
                <w:szCs w:val="28"/>
              </w:rPr>
              <w:t>TH</w:t>
            </w:r>
            <w:r w:rsidRPr="00BB2022">
              <w:rPr>
                <w:rFonts w:asciiTheme="majorHAnsi" w:hAnsiTheme="majorHAnsi" w:cstheme="majorHAnsi"/>
                <w:color w:val="000000"/>
                <w:sz w:val="28"/>
                <w:szCs w:val="28"/>
              </w:rPr>
              <w:t xml:space="preserve"> 2: Nhà cô Liên bên cạnh nhà</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em có chuyện buồn em sẽ có hành động ra</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sao?</w:t>
            </w:r>
          </w:p>
          <w:p w14:paraId="715A9C3E"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c, </w:t>
            </w:r>
            <w:r w:rsidRPr="00C667EF">
              <w:rPr>
                <w:rFonts w:asciiTheme="majorHAnsi" w:hAnsiTheme="majorHAnsi" w:cstheme="majorHAnsi"/>
                <w:color w:val="000000"/>
                <w:sz w:val="28"/>
                <w:szCs w:val="28"/>
              </w:rPr>
              <w:t>TH</w:t>
            </w:r>
            <w:r w:rsidRPr="00BB2022">
              <w:rPr>
                <w:rFonts w:asciiTheme="majorHAnsi" w:hAnsiTheme="majorHAnsi" w:cstheme="majorHAnsi"/>
                <w:color w:val="000000"/>
                <w:sz w:val="28"/>
                <w:szCs w:val="28"/>
              </w:rPr>
              <w:t xml:space="preserve"> 3: Trên đường đi học về em</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gặp một bà cụ muốn hỏi đường đến nhà bác</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hàng xóm cạnh nhà em. Thì em sẽ hành</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động như thế nào?</w:t>
            </w:r>
          </w:p>
          <w:p w14:paraId="3C28E0C6"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d, </w:t>
            </w:r>
            <w:r w:rsidRPr="00C667EF">
              <w:rPr>
                <w:rFonts w:asciiTheme="majorHAnsi" w:hAnsiTheme="majorHAnsi" w:cstheme="majorHAnsi"/>
                <w:color w:val="000000"/>
                <w:sz w:val="28"/>
                <w:szCs w:val="28"/>
              </w:rPr>
              <w:t>TH</w:t>
            </w:r>
            <w:r w:rsidRPr="00BB2022">
              <w:rPr>
                <w:rFonts w:asciiTheme="majorHAnsi" w:hAnsiTheme="majorHAnsi" w:cstheme="majorHAnsi"/>
                <w:color w:val="000000"/>
                <w:sz w:val="28"/>
                <w:szCs w:val="28"/>
              </w:rPr>
              <w:t xml:space="preserve"> 4: Hồng và Mai không muốn</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chơi với bạn Chi cùng xóm khiến cho bạn</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rất buồn, em sẽ hành động như thế nào?</w:t>
            </w:r>
          </w:p>
          <w:p w14:paraId="505A24B0" w14:textId="6950A08C"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GV yêu cầu các nhóm lên đóng vai theo tình huống.</w:t>
            </w:r>
          </w:p>
          <w:p w14:paraId="2D3E659B"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lastRenderedPageBreak/>
              <w:t xml:space="preserve"> - GV nhận xét, tuyên dương, khen ngợi các nhóm có cách xử lý và đóng vai hay. </w:t>
            </w:r>
          </w:p>
          <w:p w14:paraId="4DCCB3D7" w14:textId="31A385CC"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655D07">
              <w:rPr>
                <w:rFonts w:asciiTheme="majorHAnsi" w:hAnsiTheme="majorHAnsi" w:cstheme="majorHAnsi"/>
                <w:b/>
                <w:color w:val="000000"/>
                <w:sz w:val="28"/>
                <w:szCs w:val="28"/>
              </w:rPr>
              <w:t>Kết luận:</w:t>
            </w:r>
            <w:r w:rsidRPr="00BB2022">
              <w:rPr>
                <w:rFonts w:asciiTheme="majorHAnsi" w:hAnsiTheme="majorHAnsi" w:cstheme="majorHAnsi"/>
                <w:color w:val="000000"/>
                <w:sz w:val="28"/>
                <w:szCs w:val="28"/>
              </w:rPr>
              <w:t xml:space="preserve"> </w:t>
            </w:r>
            <w:r w:rsidRPr="0017731B">
              <w:rPr>
                <w:rFonts w:asciiTheme="majorHAnsi" w:hAnsiTheme="majorHAnsi" w:cstheme="majorHAnsi"/>
                <w:i/>
                <w:color w:val="000000"/>
                <w:sz w:val="28"/>
                <w:szCs w:val="28"/>
              </w:rPr>
              <w:t>Chúng ta lên thể hiện tình sự quan tâm đến hàng xóm láng giềng bằng nhiều hành động như: hỏi thăm, chia sẻ, động viên, giúp đỡ,…Đừng thể hiện những hành động thờ ơ, khó chịu với hàng xóm láng giềng</w:t>
            </w:r>
            <w:r>
              <w:rPr>
                <w:rFonts w:asciiTheme="majorHAnsi" w:hAnsiTheme="majorHAnsi" w:cstheme="majorHAnsi"/>
                <w:i/>
                <w:color w:val="000000"/>
                <w:sz w:val="28"/>
                <w:szCs w:val="28"/>
                <w:lang w:val="en-US"/>
              </w:rPr>
              <w:t>.</w:t>
            </w:r>
            <w:r w:rsidRPr="00BB2022">
              <w:rPr>
                <w:rFonts w:asciiTheme="majorHAnsi" w:hAnsiTheme="majorHAnsi" w:cstheme="majorHAnsi"/>
                <w:color w:val="000000"/>
                <w:sz w:val="28"/>
                <w:szCs w:val="28"/>
              </w:rPr>
              <w:t xml:space="preserve"> </w:t>
            </w:r>
          </w:p>
          <w:p w14:paraId="411C125A"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nhắc nhở HS tiếp tục thực hiện các hành vi việc làm thể hiện sự quan tâm giúp đỡ hàng xóm láng giềng.</w:t>
            </w:r>
          </w:p>
        </w:tc>
        <w:tc>
          <w:tcPr>
            <w:tcW w:w="4566" w:type="dxa"/>
          </w:tcPr>
          <w:p w14:paraId="6CF8D8F7"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21A86681"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5471368F"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1646E1AC"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HS lắng nghe HS trả lời theo ý hiểu của mình. </w:t>
            </w:r>
          </w:p>
          <w:p w14:paraId="384C2F2B" w14:textId="77777777" w:rsidR="0017731B"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5DBA5A7D"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TH 1: Bác hàng xóm nhờ </w:t>
            </w:r>
            <w:r>
              <w:rPr>
                <w:rFonts w:asciiTheme="majorHAnsi" w:hAnsiTheme="majorHAnsi" w:cstheme="majorHAnsi"/>
                <w:color w:val="000000"/>
                <w:sz w:val="28"/>
                <w:szCs w:val="28"/>
              </w:rPr>
              <w:t>em trông giúp em bé là vì bác đ</w:t>
            </w:r>
            <w:r w:rsidRPr="00BB2022">
              <w:rPr>
                <w:rFonts w:asciiTheme="majorHAnsi" w:hAnsiTheme="majorHAnsi" w:cstheme="majorHAnsi"/>
                <w:color w:val="000000"/>
                <w:sz w:val="28"/>
                <w:szCs w:val="28"/>
              </w:rPr>
              <w:t>a</w:t>
            </w:r>
            <w:r w:rsidRPr="00C667EF">
              <w:rPr>
                <w:rFonts w:asciiTheme="majorHAnsi" w:hAnsiTheme="majorHAnsi" w:cstheme="majorHAnsi"/>
                <w:color w:val="000000"/>
                <w:sz w:val="28"/>
                <w:szCs w:val="28"/>
              </w:rPr>
              <w:t>n</w:t>
            </w:r>
            <w:r w:rsidRPr="00BB2022">
              <w:rPr>
                <w:rFonts w:asciiTheme="majorHAnsi" w:hAnsiTheme="majorHAnsi" w:cstheme="majorHAnsi"/>
                <w:color w:val="000000"/>
                <w:sz w:val="28"/>
                <w:szCs w:val="28"/>
              </w:rPr>
              <w:t xml:space="preserve">g rất cần sự giúp đỡ </w:t>
            </w:r>
            <w:r>
              <w:rPr>
                <w:rFonts w:asciiTheme="majorHAnsi" w:hAnsiTheme="majorHAnsi" w:cstheme="majorHAnsi"/>
                <w:color w:val="000000"/>
                <w:sz w:val="28"/>
                <w:szCs w:val="28"/>
              </w:rPr>
              <w:t>của em, lên em đã nhận lời giúp...</w:t>
            </w:r>
          </w:p>
          <w:p w14:paraId="512E4D64"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xml:space="preserve">+ </w:t>
            </w:r>
            <w:r>
              <w:rPr>
                <w:rFonts w:asciiTheme="majorHAnsi" w:hAnsiTheme="majorHAnsi" w:cstheme="majorHAnsi"/>
                <w:color w:val="000000"/>
                <w:sz w:val="28"/>
                <w:szCs w:val="28"/>
                <w:lang w:val="en-US"/>
              </w:rPr>
              <w:t>b.</w:t>
            </w:r>
            <w:r w:rsidRPr="00BB2022">
              <w:rPr>
                <w:rFonts w:asciiTheme="majorHAnsi" w:hAnsiTheme="majorHAnsi" w:cstheme="majorHAnsi"/>
                <w:color w:val="000000"/>
                <w:sz w:val="28"/>
                <w:szCs w:val="28"/>
              </w:rPr>
              <w:t xml:space="preserve">Em cùng gia đình sang an ủi, chia sẻ với gia đình cô. </w:t>
            </w:r>
          </w:p>
          <w:p w14:paraId="785BE950"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xml:space="preserve">+ </w:t>
            </w:r>
            <w:r>
              <w:rPr>
                <w:rFonts w:asciiTheme="majorHAnsi" w:hAnsiTheme="majorHAnsi" w:cstheme="majorHAnsi"/>
                <w:color w:val="000000"/>
                <w:sz w:val="28"/>
                <w:szCs w:val="28"/>
                <w:lang w:val="en-US"/>
              </w:rPr>
              <w:t>c</w:t>
            </w:r>
            <w:r w:rsidRPr="00BB2022">
              <w:rPr>
                <w:rFonts w:asciiTheme="majorHAnsi" w:hAnsiTheme="majorHAnsi" w:cstheme="majorHAnsi"/>
                <w:color w:val="000000"/>
                <w:sz w:val="28"/>
                <w:szCs w:val="28"/>
              </w:rPr>
              <w:t xml:space="preserve">: Em sẽ chỉ đường cho bà cụ, hoặc sẽ dẫn bà cụ đến nơi bà cụ muốn hỏi. </w:t>
            </w:r>
          </w:p>
          <w:p w14:paraId="7912A928"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p>
          <w:p w14:paraId="5BF0508D" w14:textId="77777777" w:rsidR="0017731B" w:rsidRPr="001075C6"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xml:space="preserve">+ </w:t>
            </w:r>
            <w:r>
              <w:rPr>
                <w:rFonts w:asciiTheme="majorHAnsi" w:hAnsiTheme="majorHAnsi" w:cstheme="majorHAnsi"/>
                <w:color w:val="000000"/>
                <w:sz w:val="28"/>
                <w:szCs w:val="28"/>
                <w:lang w:val="en-US"/>
              </w:rPr>
              <w:t>d.</w:t>
            </w:r>
            <w:r>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Em khuyên các bạn nên rủ hai chị em nhà hàng xóm chơi cùng vì đã là hàng xóm thì cần đoàn kết</w:t>
            </w:r>
            <w:r>
              <w:rPr>
                <w:rFonts w:asciiTheme="majorHAnsi" w:hAnsiTheme="majorHAnsi" w:cstheme="majorHAnsi"/>
                <w:color w:val="000000"/>
                <w:sz w:val="28"/>
                <w:szCs w:val="28"/>
                <w:lang w:val="en-US"/>
              </w:rPr>
              <w:t>.</w:t>
            </w:r>
          </w:p>
          <w:p w14:paraId="17C68A1C" w14:textId="77777777" w:rsidR="0017731B" w:rsidRDefault="0017731B" w:rsidP="0017731B">
            <w:pPr>
              <w:pStyle w:val="NormalWeb"/>
              <w:spacing w:before="0" w:beforeAutospacing="0" w:after="0" w:afterAutospacing="0"/>
              <w:jc w:val="both"/>
              <w:rPr>
                <w:rFonts w:asciiTheme="majorHAnsi" w:hAnsiTheme="majorHAnsi" w:cstheme="majorHAnsi"/>
                <w:color w:val="000000"/>
                <w:sz w:val="28"/>
                <w:szCs w:val="28"/>
              </w:rPr>
            </w:pPr>
          </w:p>
          <w:p w14:paraId="2D4F1627" w14:textId="552C18F6"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lang w:val="en-US"/>
              </w:rPr>
            </w:pPr>
            <w:r w:rsidRPr="00BB2022">
              <w:rPr>
                <w:rFonts w:asciiTheme="majorHAnsi" w:hAnsiTheme="majorHAnsi" w:cstheme="majorHAnsi"/>
                <w:color w:val="000000"/>
                <w:sz w:val="28"/>
                <w:szCs w:val="28"/>
              </w:rPr>
              <w:t>- Đại diện một số nhóm lên đóng vai trước lớp, nhóm khác nhận xét, bổ sung.</w:t>
            </w:r>
          </w:p>
          <w:p w14:paraId="4E11A358" w14:textId="77777777" w:rsidR="0017731B" w:rsidRPr="00BB2022" w:rsidRDefault="0017731B" w:rsidP="00BB2022">
            <w:pPr>
              <w:pStyle w:val="NormalWeb"/>
              <w:spacing w:before="0" w:beforeAutospacing="0" w:after="0" w:afterAutospacing="0"/>
              <w:rPr>
                <w:rFonts w:asciiTheme="majorHAnsi" w:hAnsiTheme="majorHAnsi" w:cstheme="majorHAnsi"/>
                <w:color w:val="000000"/>
                <w:sz w:val="28"/>
                <w:szCs w:val="28"/>
                <w:lang w:val="en-US"/>
              </w:rPr>
            </w:pPr>
          </w:p>
        </w:tc>
      </w:tr>
      <w:tr w:rsidR="0017731B" w:rsidRPr="00BB2022" w14:paraId="4D0A71EC" w14:textId="77777777" w:rsidTr="0017731B">
        <w:trPr>
          <w:trHeight w:val="341"/>
        </w:trPr>
        <w:tc>
          <w:tcPr>
            <w:tcW w:w="9816" w:type="dxa"/>
            <w:gridSpan w:val="2"/>
          </w:tcPr>
          <w:p w14:paraId="7C5B1390" w14:textId="51DA103C" w:rsidR="0017731B" w:rsidRPr="00BB2022" w:rsidRDefault="0017731B" w:rsidP="00BB2022">
            <w:pPr>
              <w:pStyle w:val="NormalWeb"/>
              <w:spacing w:before="0" w:beforeAutospacing="0" w:after="0" w:afterAutospacing="0"/>
              <w:rPr>
                <w:rFonts w:asciiTheme="majorHAnsi" w:hAnsiTheme="majorHAnsi" w:cstheme="majorHAnsi"/>
                <w:color w:val="000000"/>
                <w:sz w:val="28"/>
                <w:szCs w:val="28"/>
                <w:lang w:val="en-US"/>
              </w:rPr>
            </w:pPr>
            <w:r>
              <w:rPr>
                <w:rFonts w:asciiTheme="majorHAnsi" w:hAnsiTheme="majorHAnsi" w:cstheme="majorHAnsi"/>
                <w:b/>
                <w:color w:val="000000"/>
                <w:sz w:val="28"/>
                <w:szCs w:val="28"/>
              </w:rPr>
              <w:lastRenderedPageBreak/>
              <w:t xml:space="preserve">3. </w:t>
            </w:r>
            <w:r w:rsidRPr="001075C6">
              <w:rPr>
                <w:rFonts w:asciiTheme="majorHAnsi" w:hAnsiTheme="majorHAnsi" w:cstheme="majorHAnsi"/>
                <w:b/>
                <w:color w:val="000000"/>
                <w:sz w:val="28"/>
                <w:szCs w:val="28"/>
              </w:rPr>
              <w:t>Vận dụng</w:t>
            </w:r>
            <w:r>
              <w:rPr>
                <w:rFonts w:asciiTheme="majorHAnsi" w:hAnsiTheme="majorHAnsi" w:cstheme="majorHAnsi"/>
                <w:color w:val="000000"/>
                <w:sz w:val="28"/>
                <w:szCs w:val="28"/>
                <w:lang w:val="en-US"/>
              </w:rPr>
              <w:t>:</w:t>
            </w:r>
            <w:r w:rsidRPr="0017731B">
              <w:rPr>
                <w:b/>
                <w:bCs/>
                <w:sz w:val="26"/>
                <w:szCs w:val="26"/>
              </w:rPr>
              <w:t xml:space="preserve"> </w:t>
            </w:r>
            <w:r w:rsidRPr="0017731B">
              <w:rPr>
                <w:b/>
                <w:bCs/>
                <w:sz w:val="26"/>
                <w:szCs w:val="26"/>
              </w:rPr>
              <w:t>(5 phút)</w:t>
            </w:r>
          </w:p>
        </w:tc>
      </w:tr>
      <w:tr w:rsidR="0017731B" w:rsidRPr="00BB2022" w14:paraId="64178398" w14:textId="77777777" w:rsidTr="0017731B">
        <w:tc>
          <w:tcPr>
            <w:tcW w:w="5245" w:type="dxa"/>
          </w:tcPr>
          <w:p w14:paraId="2889E962"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vận dụng vào thực tiễn cho HS cùng</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thể hiện tốt các hành vi, việc làm của mình.</w:t>
            </w:r>
          </w:p>
          <w:p w14:paraId="4DCB151D"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Chia sẻ một số việc em đã và sẽ làm để</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thể hiện tình yêu tình yêu Tổ quốc, sự quan</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tâm giúp đỡ hàng xóm láng giềng.</w:t>
            </w:r>
          </w:p>
          <w:p w14:paraId="02F5E270" w14:textId="77777777" w:rsidR="0017731B" w:rsidRPr="00BB2022"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yêu cầu HS nhận xét, bổ sung.</w:t>
            </w:r>
          </w:p>
          <w:p w14:paraId="2DFCA18E"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nhận xét, tuyên dương</w:t>
            </w:r>
            <w:r w:rsidRPr="00C667EF">
              <w:rPr>
                <w:rFonts w:asciiTheme="majorHAnsi" w:hAnsiTheme="majorHAnsi" w:cstheme="majorHAnsi"/>
                <w:color w:val="000000"/>
                <w:sz w:val="28"/>
                <w:szCs w:val="28"/>
              </w:rPr>
              <w:t>.</w:t>
            </w:r>
          </w:p>
          <w:p w14:paraId="4FCE8746"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C667EF">
              <w:rPr>
                <w:rFonts w:asciiTheme="majorHAnsi" w:hAnsiTheme="majorHAnsi" w:cstheme="majorHAnsi"/>
                <w:color w:val="000000"/>
                <w:sz w:val="28"/>
                <w:szCs w:val="28"/>
              </w:rPr>
              <w:t>- Em hãy kể</w:t>
            </w:r>
            <w:r w:rsidRPr="00BB2022">
              <w:rPr>
                <w:rFonts w:asciiTheme="majorHAnsi" w:hAnsiTheme="majorHAnsi" w:cstheme="majorHAnsi"/>
                <w:color w:val="000000"/>
                <w:sz w:val="28"/>
                <w:szCs w:val="28"/>
              </w:rPr>
              <w:t xml:space="preserve"> việc làm để thể hiện tình yêu Tổ</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quốc, sự quan tâm giúp đỡ hàng xóm láng giềng.</w:t>
            </w:r>
          </w:p>
          <w:p w14:paraId="41286C3C"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BB2022">
              <w:rPr>
                <w:rFonts w:asciiTheme="majorHAnsi" w:hAnsiTheme="majorHAnsi" w:cstheme="majorHAnsi"/>
                <w:color w:val="000000"/>
                <w:sz w:val="28"/>
                <w:szCs w:val="28"/>
              </w:rPr>
              <w:t>- GV nhận xét tiết học</w:t>
            </w:r>
          </w:p>
          <w:p w14:paraId="46CD118A" w14:textId="77777777" w:rsidR="0017731B" w:rsidRPr="00C667EF" w:rsidRDefault="0017731B" w:rsidP="0017731B">
            <w:pPr>
              <w:pStyle w:val="NormalWeb"/>
              <w:spacing w:before="0" w:beforeAutospacing="0" w:after="0" w:afterAutospacing="0"/>
              <w:jc w:val="both"/>
              <w:rPr>
                <w:rFonts w:asciiTheme="majorHAnsi" w:hAnsiTheme="majorHAnsi" w:cstheme="majorHAnsi"/>
                <w:color w:val="000000"/>
                <w:sz w:val="28"/>
                <w:szCs w:val="28"/>
              </w:rPr>
            </w:pPr>
            <w:r w:rsidRPr="00C667EF">
              <w:rPr>
                <w:rFonts w:asciiTheme="majorHAnsi" w:hAnsiTheme="majorHAnsi" w:cstheme="majorHAnsi"/>
                <w:color w:val="000000"/>
                <w:sz w:val="28"/>
                <w:szCs w:val="28"/>
              </w:rPr>
              <w:t>- Dặn dò:  Chuẩn bị bài sau: Ham học hỏi ...</w:t>
            </w:r>
          </w:p>
        </w:tc>
        <w:tc>
          <w:tcPr>
            <w:tcW w:w="4566" w:type="dxa"/>
          </w:tcPr>
          <w:p w14:paraId="4426A982"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color w:val="000000"/>
                <w:sz w:val="28"/>
                <w:szCs w:val="28"/>
              </w:rPr>
              <w:t>- HS lắng nghe.</w:t>
            </w:r>
          </w:p>
          <w:p w14:paraId="1A41B9EB"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6686301B"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 HS trả lời theo ý hiểu của mình</w:t>
            </w:r>
          </w:p>
          <w:p w14:paraId="44F05D71"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543D8587"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color w:val="000000"/>
                <w:sz w:val="28"/>
                <w:szCs w:val="28"/>
              </w:rPr>
              <w:t xml:space="preserve">- HS </w:t>
            </w:r>
            <w:r w:rsidRPr="00C667EF">
              <w:rPr>
                <w:rFonts w:asciiTheme="majorHAnsi" w:hAnsiTheme="majorHAnsi" w:cstheme="majorHAnsi"/>
                <w:color w:val="000000"/>
                <w:sz w:val="28"/>
                <w:szCs w:val="28"/>
              </w:rPr>
              <w:t>nhận xét</w:t>
            </w:r>
            <w:r w:rsidRPr="00BB2022">
              <w:rPr>
                <w:rFonts w:asciiTheme="majorHAnsi" w:hAnsiTheme="majorHAnsi" w:cstheme="majorHAnsi"/>
                <w:color w:val="000000"/>
                <w:sz w:val="28"/>
                <w:szCs w:val="28"/>
              </w:rPr>
              <w:t xml:space="preserve"> bạn</w:t>
            </w:r>
            <w:r w:rsidRPr="00C667EF">
              <w:rPr>
                <w:rFonts w:asciiTheme="majorHAnsi" w:hAnsiTheme="majorHAnsi" w:cstheme="majorHAnsi"/>
                <w:color w:val="000000"/>
                <w:sz w:val="28"/>
                <w:szCs w:val="28"/>
              </w:rPr>
              <w:t>.</w:t>
            </w:r>
            <w:r w:rsidRPr="00BB2022">
              <w:rPr>
                <w:rFonts w:asciiTheme="majorHAnsi" w:hAnsiTheme="majorHAnsi" w:cstheme="majorHAnsi"/>
                <w:color w:val="000000"/>
                <w:sz w:val="28"/>
                <w:szCs w:val="28"/>
              </w:rPr>
              <w:t xml:space="preserve"> </w:t>
            </w:r>
          </w:p>
          <w:p w14:paraId="57385ED6"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p>
          <w:p w14:paraId="289B2CEF" w14:textId="77777777" w:rsidR="0017731B" w:rsidRPr="00C667EF" w:rsidRDefault="0017731B" w:rsidP="00BB2022">
            <w:pPr>
              <w:pStyle w:val="NormalWeb"/>
              <w:spacing w:before="0" w:beforeAutospacing="0" w:after="0" w:afterAutospacing="0"/>
              <w:rPr>
                <w:rFonts w:asciiTheme="majorHAnsi" w:hAnsiTheme="majorHAnsi" w:cstheme="majorHAnsi"/>
                <w:color w:val="000000"/>
                <w:sz w:val="28"/>
                <w:szCs w:val="28"/>
              </w:rPr>
            </w:pPr>
            <w:r w:rsidRPr="00BB2022">
              <w:rPr>
                <w:rFonts w:asciiTheme="majorHAnsi" w:hAnsiTheme="majorHAnsi" w:cstheme="majorHAnsi"/>
                <w:color w:val="000000"/>
                <w:sz w:val="28"/>
                <w:szCs w:val="28"/>
              </w:rPr>
              <w:t>- HS lắng nghe,</w:t>
            </w:r>
            <w:r w:rsidRPr="00C667EF">
              <w:rPr>
                <w:rFonts w:asciiTheme="majorHAnsi" w:hAnsiTheme="majorHAnsi" w:cstheme="majorHAnsi"/>
                <w:color w:val="000000"/>
                <w:sz w:val="28"/>
                <w:szCs w:val="28"/>
              </w:rPr>
              <w:t xml:space="preserve"> </w:t>
            </w:r>
            <w:r w:rsidRPr="00BB2022">
              <w:rPr>
                <w:rFonts w:asciiTheme="majorHAnsi" w:hAnsiTheme="majorHAnsi" w:cstheme="majorHAnsi"/>
                <w:color w:val="000000"/>
                <w:sz w:val="28"/>
                <w:szCs w:val="28"/>
              </w:rPr>
              <w:t>rút kinh nghiệm</w:t>
            </w:r>
            <w:r w:rsidRPr="00C667EF">
              <w:rPr>
                <w:rFonts w:asciiTheme="majorHAnsi" w:hAnsiTheme="majorHAnsi" w:cstheme="majorHAnsi"/>
                <w:color w:val="000000"/>
                <w:sz w:val="28"/>
                <w:szCs w:val="28"/>
              </w:rPr>
              <w:t>.</w:t>
            </w:r>
          </w:p>
        </w:tc>
      </w:tr>
    </w:tbl>
    <w:p w14:paraId="752055F4" w14:textId="77777777" w:rsidR="001075C6" w:rsidRPr="001075C6" w:rsidRDefault="001075C6" w:rsidP="001075C6">
      <w:pPr>
        <w:spacing w:after="0" w:line="240" w:lineRule="auto"/>
        <w:rPr>
          <w:rFonts w:asciiTheme="majorHAnsi" w:hAnsiTheme="majorHAnsi" w:cstheme="majorHAnsi"/>
          <w:b/>
          <w:sz w:val="24"/>
          <w:szCs w:val="24"/>
          <w:lang w:val="nl-NL"/>
        </w:rPr>
      </w:pPr>
      <w:r w:rsidRPr="001075C6">
        <w:rPr>
          <w:rFonts w:asciiTheme="majorHAnsi" w:hAnsiTheme="majorHAnsi" w:cstheme="majorHAnsi"/>
          <w:b/>
          <w:sz w:val="24"/>
          <w:szCs w:val="24"/>
          <w:u w:val="single"/>
          <w:lang w:val="nl-NL"/>
        </w:rPr>
        <w:t>IV. ĐIỀU CHỈNH SAU BÀI DẠY</w:t>
      </w:r>
      <w:r w:rsidRPr="001075C6">
        <w:rPr>
          <w:rFonts w:asciiTheme="majorHAnsi" w:hAnsiTheme="majorHAnsi" w:cstheme="majorHAnsi"/>
          <w:b/>
          <w:sz w:val="24"/>
          <w:szCs w:val="24"/>
          <w:lang w:val="nl-NL"/>
        </w:rPr>
        <w:t>:</w:t>
      </w:r>
    </w:p>
    <w:p w14:paraId="748E5584" w14:textId="77777777" w:rsidR="00867B75" w:rsidRDefault="001075C6" w:rsidP="001075C6">
      <w:pPr>
        <w:spacing w:after="0" w:line="240" w:lineRule="auto"/>
        <w:rPr>
          <w:bCs/>
          <w:sz w:val="28"/>
          <w:szCs w:val="28"/>
        </w:rPr>
      </w:pPr>
      <w:r w:rsidRPr="005C4514">
        <w:rPr>
          <w:bCs/>
          <w:sz w:val="28"/>
          <w:szCs w:val="28"/>
        </w:rPr>
        <w:t>…………………………………………………………………………………….</w:t>
      </w:r>
    </w:p>
    <w:p w14:paraId="1373AE1B" w14:textId="77777777" w:rsidR="001075C6" w:rsidRDefault="001075C6" w:rsidP="001075C6">
      <w:pPr>
        <w:spacing w:after="0" w:line="240" w:lineRule="auto"/>
        <w:rPr>
          <w:bCs/>
          <w:sz w:val="28"/>
          <w:szCs w:val="28"/>
          <w:lang w:val="en-US"/>
        </w:rPr>
      </w:pPr>
      <w:r>
        <w:rPr>
          <w:bCs/>
          <w:sz w:val="28"/>
          <w:szCs w:val="28"/>
          <w:lang w:val="en-US"/>
        </w:rPr>
        <w:t>………………………………………………………………………………….....</w:t>
      </w:r>
    </w:p>
    <w:p w14:paraId="57EAECBE" w14:textId="77777777" w:rsidR="00655D07" w:rsidRPr="001075C6" w:rsidRDefault="00655D07" w:rsidP="001075C6">
      <w:pPr>
        <w:spacing w:after="0" w:line="240" w:lineRule="auto"/>
        <w:rPr>
          <w:rFonts w:asciiTheme="majorHAnsi" w:hAnsiTheme="majorHAnsi" w:cstheme="majorHAnsi"/>
          <w:sz w:val="24"/>
          <w:szCs w:val="24"/>
          <w:lang w:val="en-US"/>
        </w:rPr>
      </w:pPr>
      <w:r>
        <w:rPr>
          <w:bCs/>
          <w:sz w:val="28"/>
          <w:szCs w:val="28"/>
          <w:lang w:val="en-US"/>
        </w:rPr>
        <w:t>…………………………………………………………………………………….</w:t>
      </w:r>
    </w:p>
    <w:sectPr w:rsidR="00655D07" w:rsidRPr="001075C6" w:rsidSect="0017731B">
      <w:headerReference w:type="default" r:id="rId6"/>
      <w:footerReference w:type="default" r:id="rId7"/>
      <w:pgSz w:w="11906" w:h="16838"/>
      <w:pgMar w:top="709" w:right="991"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7215" w14:textId="77777777" w:rsidR="008B5952" w:rsidRDefault="008B5952" w:rsidP="0017731B">
      <w:pPr>
        <w:spacing w:after="0" w:line="240" w:lineRule="auto"/>
      </w:pPr>
      <w:r>
        <w:separator/>
      </w:r>
    </w:p>
  </w:endnote>
  <w:endnote w:type="continuationSeparator" w:id="0">
    <w:p w14:paraId="6888ADC1" w14:textId="77777777" w:rsidR="008B5952" w:rsidRDefault="008B5952" w:rsidP="001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0B7C" w14:textId="77777777" w:rsidR="0017731B" w:rsidRPr="0017731B" w:rsidRDefault="0017731B" w:rsidP="0017731B">
    <w:pPr>
      <w:pStyle w:val="Footer"/>
      <w:jc w:val="center"/>
      <w:rPr>
        <w:rFonts w:ascii="Times New Roman" w:hAnsi="Times New Roman" w:cs="Times New Roman"/>
        <w:b/>
        <w:i/>
        <w:sz w:val="28"/>
        <w:szCs w:val="28"/>
      </w:rPr>
    </w:pPr>
    <w:r w:rsidRPr="0017731B">
      <w:rPr>
        <w:rFonts w:ascii="Times New Roman" w:hAnsi="Times New Roman" w:cs="Times New Roman"/>
        <w:b/>
        <w:i/>
        <w:sz w:val="28"/>
        <w:szCs w:val="28"/>
      </w:rPr>
      <w:t>GV: Phan  Thị Kim Cúc</w:t>
    </w:r>
  </w:p>
  <w:p w14:paraId="7AEE8A66" w14:textId="77777777" w:rsidR="0017731B" w:rsidRPr="0017731B" w:rsidRDefault="0017731B">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7FA6" w14:textId="77777777" w:rsidR="008B5952" w:rsidRDefault="008B5952" w:rsidP="0017731B">
      <w:pPr>
        <w:spacing w:after="0" w:line="240" w:lineRule="auto"/>
      </w:pPr>
      <w:r>
        <w:separator/>
      </w:r>
    </w:p>
  </w:footnote>
  <w:footnote w:type="continuationSeparator" w:id="0">
    <w:p w14:paraId="4789A82F" w14:textId="77777777" w:rsidR="008B5952" w:rsidRDefault="008B5952" w:rsidP="0017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AC97" w14:textId="0D76A707" w:rsidR="0017731B" w:rsidRPr="0017731B" w:rsidRDefault="0017731B">
    <w:pPr>
      <w:pStyle w:val="Header"/>
      <w:rPr>
        <w:rFonts w:ascii="Times New Roman" w:hAnsi="Times New Roman" w:cs="Times New Roman"/>
        <w:b/>
        <w:sz w:val="24"/>
        <w:szCs w:val="24"/>
        <w:lang w:val="en-US"/>
      </w:rPr>
    </w:pPr>
    <w:r w:rsidRPr="0017731B">
      <w:rPr>
        <w:rFonts w:ascii="Times New Roman" w:hAnsi="Times New Roman" w:cs="Times New Roman"/>
        <w:b/>
        <w:sz w:val="24"/>
        <w:szCs w:val="24"/>
        <w:lang w:val="en-US"/>
      </w:rPr>
      <w:t>ĐẠO ĐỨC 3 – TUẦN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32"/>
    <w:rsid w:val="000D0E6E"/>
    <w:rsid w:val="001075C6"/>
    <w:rsid w:val="0017731B"/>
    <w:rsid w:val="001E24D1"/>
    <w:rsid w:val="002B28A5"/>
    <w:rsid w:val="00475432"/>
    <w:rsid w:val="00526AFB"/>
    <w:rsid w:val="00655D07"/>
    <w:rsid w:val="00867B75"/>
    <w:rsid w:val="008B5952"/>
    <w:rsid w:val="00B37B23"/>
    <w:rsid w:val="00BB0E97"/>
    <w:rsid w:val="00BB2022"/>
    <w:rsid w:val="00C35371"/>
    <w:rsid w:val="00C667EF"/>
    <w:rsid w:val="00D1270F"/>
    <w:rsid w:val="00EF795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E0A8"/>
  <w15:docId w15:val="{879074AF-8122-40C4-91A9-4187E93A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43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47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4">
    <w:name w:val="_Style 14"/>
    <w:basedOn w:val="TableNormal"/>
    <w:qFormat/>
    <w:rsid w:val="00655D07"/>
    <w:pPr>
      <w:widowControl w:val="0"/>
      <w:spacing w:after="0" w:line="240" w:lineRule="auto"/>
      <w:jc w:val="both"/>
    </w:pPr>
    <w:rPr>
      <w:rFonts w:eastAsiaTheme="minorEastAsia"/>
      <w:sz w:val="20"/>
      <w:szCs w:val="20"/>
      <w:lang w:val="en-US"/>
    </w:rPr>
    <w:tblPr/>
  </w:style>
  <w:style w:type="paragraph" w:styleId="Header">
    <w:name w:val="header"/>
    <w:basedOn w:val="Normal"/>
    <w:link w:val="HeaderChar"/>
    <w:uiPriority w:val="99"/>
    <w:unhideWhenUsed/>
    <w:rsid w:val="0017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1B"/>
  </w:style>
  <w:style w:type="paragraph" w:styleId="Footer">
    <w:name w:val="footer"/>
    <w:basedOn w:val="Normal"/>
    <w:link w:val="FooterChar"/>
    <w:uiPriority w:val="99"/>
    <w:unhideWhenUsed/>
    <w:rsid w:val="00177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5222">
      <w:bodyDiv w:val="1"/>
      <w:marLeft w:val="0"/>
      <w:marRight w:val="0"/>
      <w:marTop w:val="0"/>
      <w:marBottom w:val="0"/>
      <w:divBdr>
        <w:top w:val="none" w:sz="0" w:space="0" w:color="auto"/>
        <w:left w:val="none" w:sz="0" w:space="0" w:color="auto"/>
        <w:bottom w:val="none" w:sz="0" w:space="0" w:color="auto"/>
        <w:right w:val="none" w:sz="0" w:space="0" w:color="auto"/>
      </w:divBdr>
    </w:div>
    <w:div w:id="559486635">
      <w:bodyDiv w:val="1"/>
      <w:marLeft w:val="0"/>
      <w:marRight w:val="0"/>
      <w:marTop w:val="0"/>
      <w:marBottom w:val="0"/>
      <w:divBdr>
        <w:top w:val="none" w:sz="0" w:space="0" w:color="auto"/>
        <w:left w:val="none" w:sz="0" w:space="0" w:color="auto"/>
        <w:bottom w:val="none" w:sz="0" w:space="0" w:color="auto"/>
        <w:right w:val="none" w:sz="0" w:space="0" w:color="auto"/>
      </w:divBdr>
    </w:div>
    <w:div w:id="590042335">
      <w:bodyDiv w:val="1"/>
      <w:marLeft w:val="0"/>
      <w:marRight w:val="0"/>
      <w:marTop w:val="0"/>
      <w:marBottom w:val="0"/>
      <w:divBdr>
        <w:top w:val="none" w:sz="0" w:space="0" w:color="auto"/>
        <w:left w:val="none" w:sz="0" w:space="0" w:color="auto"/>
        <w:bottom w:val="none" w:sz="0" w:space="0" w:color="auto"/>
        <w:right w:val="none" w:sz="0" w:space="0" w:color="auto"/>
      </w:divBdr>
    </w:div>
    <w:div w:id="1338118934">
      <w:bodyDiv w:val="1"/>
      <w:marLeft w:val="0"/>
      <w:marRight w:val="0"/>
      <w:marTop w:val="0"/>
      <w:marBottom w:val="0"/>
      <w:divBdr>
        <w:top w:val="none" w:sz="0" w:space="0" w:color="auto"/>
        <w:left w:val="none" w:sz="0" w:space="0" w:color="auto"/>
        <w:bottom w:val="none" w:sz="0" w:space="0" w:color="auto"/>
        <w:right w:val="none" w:sz="0" w:space="0" w:color="auto"/>
      </w:divBdr>
    </w:div>
    <w:div w:id="1488129791">
      <w:bodyDiv w:val="1"/>
      <w:marLeft w:val="0"/>
      <w:marRight w:val="0"/>
      <w:marTop w:val="0"/>
      <w:marBottom w:val="0"/>
      <w:divBdr>
        <w:top w:val="none" w:sz="0" w:space="0" w:color="auto"/>
        <w:left w:val="none" w:sz="0" w:space="0" w:color="auto"/>
        <w:bottom w:val="none" w:sz="0" w:space="0" w:color="auto"/>
        <w:right w:val="none" w:sz="0" w:space="0" w:color="auto"/>
      </w:divBdr>
    </w:div>
    <w:div w:id="1717269835">
      <w:bodyDiv w:val="1"/>
      <w:marLeft w:val="0"/>
      <w:marRight w:val="0"/>
      <w:marTop w:val="0"/>
      <w:marBottom w:val="0"/>
      <w:divBdr>
        <w:top w:val="none" w:sz="0" w:space="0" w:color="auto"/>
        <w:left w:val="none" w:sz="0" w:space="0" w:color="auto"/>
        <w:bottom w:val="none" w:sz="0" w:space="0" w:color="auto"/>
        <w:right w:val="none" w:sz="0" w:space="0" w:color="auto"/>
      </w:divBdr>
    </w:div>
    <w:div w:id="18282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2022-10-30T12:21:00Z</dcterms:created>
  <dcterms:modified xsi:type="dcterms:W3CDTF">2023-11-05T10:40:00Z</dcterms:modified>
</cp:coreProperties>
</file>