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A9D" w:rsidRPr="00335462" w:rsidRDefault="00F469B5" w:rsidP="00B67C54">
      <w:pPr>
        <w:spacing w:after="0" w:line="240" w:lineRule="auto"/>
        <w:rPr>
          <w:b/>
          <w:color w:val="000000"/>
          <w:sz w:val="26"/>
          <w:szCs w:val="26"/>
          <w:lang w:val="vi-VN"/>
        </w:rPr>
      </w:pPr>
      <w:r w:rsidRPr="001604D6">
        <w:rPr>
          <w:b/>
          <w:color w:val="000000"/>
          <w:sz w:val="26"/>
          <w:szCs w:val="26"/>
        </w:rPr>
        <w:t>TUẦ</w:t>
      </w:r>
      <w:r w:rsidR="004373BF">
        <w:rPr>
          <w:b/>
          <w:color w:val="000000"/>
          <w:sz w:val="26"/>
          <w:szCs w:val="26"/>
        </w:rPr>
        <w:t xml:space="preserve">N </w:t>
      </w:r>
      <w:r w:rsidR="00214A9D">
        <w:rPr>
          <w:b/>
          <w:color w:val="000000"/>
          <w:sz w:val="26"/>
          <w:szCs w:val="26"/>
        </w:rPr>
        <w:t>11</w:t>
      </w:r>
      <w:r w:rsidR="00335462">
        <w:rPr>
          <w:b/>
          <w:color w:val="000000"/>
          <w:sz w:val="26"/>
          <w:szCs w:val="26"/>
          <w:lang w:val="vi-VN"/>
        </w:rPr>
        <w:t xml:space="preserve">                                                   Thứ ba, ngày 14/11/2023</w:t>
      </w:r>
    </w:p>
    <w:p w:rsidR="00214A9D" w:rsidRDefault="00214A9D" w:rsidP="00B67C54">
      <w:pPr>
        <w:spacing w:after="0" w:line="240" w:lineRule="auto"/>
        <w:rPr>
          <w:b/>
          <w:color w:val="000000"/>
          <w:sz w:val="26"/>
          <w:szCs w:val="26"/>
        </w:rPr>
      </w:pPr>
    </w:p>
    <w:p w:rsidR="00214A9D" w:rsidRPr="00DA240F" w:rsidRDefault="00214A9D" w:rsidP="00214A9D">
      <w:pPr>
        <w:tabs>
          <w:tab w:val="left" w:pos="3151"/>
        </w:tabs>
        <w:spacing w:after="0" w:line="260" w:lineRule="auto"/>
        <w:jc w:val="center"/>
        <w:rPr>
          <w:b/>
          <w:bCs/>
          <w:color w:val="FF0000"/>
          <w:szCs w:val="28"/>
        </w:rPr>
      </w:pPr>
      <w:r w:rsidRPr="00DA240F">
        <w:rPr>
          <w:b/>
          <w:bCs/>
          <w:color w:val="FF0000"/>
          <w:szCs w:val="28"/>
        </w:rPr>
        <w:t xml:space="preserve">KẾ HOẠCH BÀI DẠY </w:t>
      </w:r>
    </w:p>
    <w:p w:rsidR="00214A9D" w:rsidRPr="00214A9D" w:rsidRDefault="00214A9D" w:rsidP="00214A9D">
      <w:pPr>
        <w:tabs>
          <w:tab w:val="left" w:pos="3151"/>
        </w:tabs>
        <w:spacing w:after="0" w:line="260" w:lineRule="auto"/>
        <w:jc w:val="center"/>
        <w:rPr>
          <w:b/>
          <w:bCs/>
          <w:color w:val="FF0000"/>
          <w:szCs w:val="28"/>
          <w:lang w:val="vi-VN"/>
        </w:rPr>
      </w:pPr>
      <w:r w:rsidRPr="00DA240F">
        <w:rPr>
          <w:b/>
          <w:bCs/>
          <w:color w:val="FF0000"/>
          <w:szCs w:val="28"/>
        </w:rPr>
        <w:t>BÀI 2: CẦN LÀM GÌ ĐỂ PHÒNG TRÁNH CẬN THỊ HỌC ĐƯỜNG</w:t>
      </w:r>
      <w:r>
        <w:rPr>
          <w:b/>
          <w:bCs/>
          <w:color w:val="FF0000"/>
          <w:szCs w:val="28"/>
          <w:lang w:val="vi-VN"/>
        </w:rPr>
        <w:t xml:space="preserve"> (Tiết 1)</w:t>
      </w:r>
    </w:p>
    <w:p w:rsidR="00214A9D" w:rsidRPr="00795CB7" w:rsidRDefault="00214A9D" w:rsidP="00214A9D">
      <w:pPr>
        <w:spacing w:after="0" w:line="240" w:lineRule="auto"/>
        <w:jc w:val="both"/>
        <w:rPr>
          <w:rFonts w:eastAsia="Times New Roman"/>
          <w:b/>
          <w:bCs/>
          <w:szCs w:val="28"/>
        </w:rPr>
      </w:pPr>
      <w:r w:rsidRPr="00795CB7">
        <w:rPr>
          <w:rFonts w:eastAsia="Times New Roman"/>
          <w:b/>
          <w:bCs/>
          <w:szCs w:val="28"/>
        </w:rPr>
        <w:t xml:space="preserve">I. </w:t>
      </w:r>
      <w:r w:rsidRPr="00795CB7">
        <w:rPr>
          <w:rFonts w:eastAsia="Times New Roman"/>
          <w:b/>
          <w:bCs/>
          <w:szCs w:val="28"/>
          <w:lang w:val="vi-VN"/>
        </w:rPr>
        <w:t>YÊU CẦU CẦN ĐẠT</w:t>
      </w:r>
      <w:r w:rsidRPr="00795CB7">
        <w:rPr>
          <w:rFonts w:eastAsia="Times New Roman"/>
          <w:b/>
          <w:bCs/>
          <w:szCs w:val="28"/>
        </w:rPr>
        <w:t>:</w:t>
      </w:r>
    </w:p>
    <w:p w:rsidR="00214A9D" w:rsidRDefault="00214A9D" w:rsidP="00214A9D">
      <w:pPr>
        <w:spacing w:after="0" w:line="260" w:lineRule="auto"/>
        <w:jc w:val="both"/>
        <w:rPr>
          <w:szCs w:val="28"/>
        </w:rPr>
      </w:pPr>
      <w:r>
        <w:rPr>
          <w:szCs w:val="28"/>
        </w:rPr>
        <w:t xml:space="preserve">- Nhận biết được một số nguyên nhân chủ yếu gây nên cận thị học đường là do mắt phải tập trung làm việc với cường độ cao, thời gian dài và không </w:t>
      </w:r>
      <w:proofErr w:type="gramStart"/>
      <w:r>
        <w:rPr>
          <w:szCs w:val="28"/>
        </w:rPr>
        <w:t>được  “</w:t>
      </w:r>
      <w:proofErr w:type="gramEnd"/>
      <w:r>
        <w:rPr>
          <w:szCs w:val="28"/>
        </w:rPr>
        <w:t>tắm” ánh sáng tự nhiên …</w:t>
      </w:r>
    </w:p>
    <w:p w:rsidR="00214A9D" w:rsidRPr="00795CB7" w:rsidRDefault="00214A9D" w:rsidP="00214A9D">
      <w:pPr>
        <w:spacing w:after="0" w:line="260" w:lineRule="auto"/>
        <w:jc w:val="both"/>
        <w:rPr>
          <w:szCs w:val="28"/>
        </w:rPr>
      </w:pPr>
      <w:r>
        <w:rPr>
          <w:szCs w:val="28"/>
        </w:rPr>
        <w:t>- Biết được cách phòng chống cận thị học đường.</w:t>
      </w:r>
    </w:p>
    <w:p w:rsidR="00214A9D" w:rsidRPr="00795CB7" w:rsidRDefault="00214A9D" w:rsidP="00214A9D">
      <w:pPr>
        <w:spacing w:after="0" w:line="260" w:lineRule="auto"/>
        <w:jc w:val="both"/>
        <w:rPr>
          <w:b/>
          <w:bCs/>
          <w:szCs w:val="28"/>
        </w:rPr>
      </w:pPr>
      <w:r w:rsidRPr="00795CB7">
        <w:rPr>
          <w:b/>
          <w:bCs/>
          <w:szCs w:val="28"/>
        </w:rPr>
        <w:t>II. ĐỒ DÙNG DẠY HỌC:</w:t>
      </w:r>
    </w:p>
    <w:p w:rsidR="00214A9D" w:rsidRPr="00795CB7" w:rsidRDefault="00214A9D" w:rsidP="00214A9D">
      <w:pPr>
        <w:spacing w:after="0" w:line="260" w:lineRule="auto"/>
        <w:jc w:val="both"/>
        <w:rPr>
          <w:szCs w:val="28"/>
        </w:rPr>
      </w:pPr>
      <w:r>
        <w:rPr>
          <w:szCs w:val="28"/>
        </w:rPr>
        <w:t>- GV: Máy tính, tivi, SGK, SGV</w:t>
      </w:r>
    </w:p>
    <w:p w:rsidR="00214A9D" w:rsidRDefault="00214A9D" w:rsidP="00214A9D">
      <w:pPr>
        <w:spacing w:after="0" w:line="260" w:lineRule="auto"/>
        <w:jc w:val="both"/>
        <w:rPr>
          <w:szCs w:val="28"/>
        </w:rPr>
      </w:pPr>
      <w:r>
        <w:rPr>
          <w:szCs w:val="28"/>
        </w:rPr>
        <w:t>- HS: SGK</w:t>
      </w:r>
    </w:p>
    <w:p w:rsidR="00214A9D" w:rsidRPr="00B7066A" w:rsidRDefault="00214A9D" w:rsidP="00214A9D">
      <w:pPr>
        <w:spacing w:after="0" w:line="260" w:lineRule="auto"/>
        <w:jc w:val="both"/>
        <w:rPr>
          <w:b/>
          <w:szCs w:val="28"/>
        </w:rPr>
      </w:pPr>
      <w:r w:rsidRPr="00B7066A">
        <w:rPr>
          <w:b/>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304"/>
      </w:tblGrid>
      <w:tr w:rsidR="00214A9D" w:rsidRPr="00795CB7" w:rsidTr="00FF6AE3">
        <w:tc>
          <w:tcPr>
            <w:tcW w:w="5040" w:type="dxa"/>
            <w:shd w:val="clear" w:color="auto" w:fill="auto"/>
          </w:tcPr>
          <w:p w:rsidR="00214A9D" w:rsidRPr="00795CB7" w:rsidRDefault="00214A9D" w:rsidP="00FF6AE3">
            <w:pPr>
              <w:spacing w:after="0" w:line="260" w:lineRule="auto"/>
              <w:jc w:val="center"/>
              <w:rPr>
                <w:b/>
                <w:bCs/>
                <w:szCs w:val="28"/>
              </w:rPr>
            </w:pPr>
            <w:r w:rsidRPr="00795CB7">
              <w:rPr>
                <w:b/>
                <w:bCs/>
                <w:szCs w:val="28"/>
              </w:rPr>
              <w:t>Hoạt động của GV</w:t>
            </w:r>
          </w:p>
        </w:tc>
        <w:tc>
          <w:tcPr>
            <w:tcW w:w="4304" w:type="dxa"/>
            <w:shd w:val="clear" w:color="auto" w:fill="auto"/>
          </w:tcPr>
          <w:p w:rsidR="00214A9D" w:rsidRPr="00795CB7" w:rsidRDefault="00214A9D" w:rsidP="00FF6AE3">
            <w:pPr>
              <w:spacing w:after="0" w:line="260" w:lineRule="auto"/>
              <w:jc w:val="center"/>
              <w:rPr>
                <w:b/>
                <w:bCs/>
                <w:szCs w:val="28"/>
              </w:rPr>
            </w:pPr>
            <w:r w:rsidRPr="00795CB7">
              <w:rPr>
                <w:b/>
                <w:bCs/>
                <w:szCs w:val="28"/>
              </w:rPr>
              <w:t>Hoạt động của HS</w:t>
            </w:r>
          </w:p>
        </w:tc>
      </w:tr>
      <w:tr w:rsidR="00214A9D" w:rsidRPr="00795CB7" w:rsidTr="00FF6AE3">
        <w:tc>
          <w:tcPr>
            <w:tcW w:w="5040" w:type="dxa"/>
            <w:shd w:val="clear" w:color="auto" w:fill="auto"/>
          </w:tcPr>
          <w:p w:rsidR="00214A9D" w:rsidRPr="00214A9D" w:rsidRDefault="00214A9D" w:rsidP="00FF6AE3">
            <w:pPr>
              <w:spacing w:after="0" w:line="260" w:lineRule="auto"/>
              <w:jc w:val="both"/>
              <w:rPr>
                <w:bCs/>
                <w:szCs w:val="28"/>
                <w:lang w:val="vi-VN"/>
              </w:rPr>
            </w:pPr>
            <w:r w:rsidRPr="00795CB7">
              <w:rPr>
                <w:b/>
                <w:bCs/>
                <w:szCs w:val="28"/>
              </w:rPr>
              <w:t xml:space="preserve">1. </w:t>
            </w:r>
            <w:r w:rsidRPr="00795CB7">
              <w:rPr>
                <w:b/>
                <w:bCs/>
                <w:szCs w:val="28"/>
                <w:lang w:val="vi-VN"/>
              </w:rPr>
              <w:t>Khởi động</w:t>
            </w:r>
            <w:r w:rsidRPr="00795CB7">
              <w:rPr>
                <w:b/>
                <w:bCs/>
                <w:szCs w:val="28"/>
              </w:rPr>
              <w:t xml:space="preserve">: </w:t>
            </w:r>
            <w:r>
              <w:rPr>
                <w:b/>
                <w:bCs/>
                <w:szCs w:val="28"/>
                <w:lang w:val="vi-VN"/>
              </w:rPr>
              <w:t>(3p)</w:t>
            </w:r>
          </w:p>
          <w:p w:rsidR="00214A9D" w:rsidRPr="00795CB7" w:rsidRDefault="00214A9D" w:rsidP="00FF6AE3">
            <w:pPr>
              <w:spacing w:after="0" w:line="260" w:lineRule="auto"/>
              <w:jc w:val="both"/>
              <w:rPr>
                <w:bCs/>
                <w:szCs w:val="28"/>
              </w:rPr>
            </w:pPr>
            <w:r w:rsidRPr="00795CB7">
              <w:rPr>
                <w:bCs/>
                <w:szCs w:val="28"/>
              </w:rPr>
              <w:t xml:space="preserve">- </w:t>
            </w:r>
            <w:r>
              <w:rPr>
                <w:bCs/>
                <w:szCs w:val="28"/>
                <w:lang w:val="vi-VN"/>
              </w:rPr>
              <w:t>T</w:t>
            </w:r>
            <w:r>
              <w:rPr>
                <w:bCs/>
                <w:szCs w:val="28"/>
              </w:rPr>
              <w:t>ổ chức cho HS chơi trò chơi “Ai nhanh ai đúng?”</w:t>
            </w:r>
          </w:p>
          <w:p w:rsidR="00214A9D" w:rsidRPr="00795CB7" w:rsidRDefault="00214A9D" w:rsidP="00FF6AE3">
            <w:pPr>
              <w:spacing w:after="0" w:line="260" w:lineRule="auto"/>
              <w:jc w:val="both"/>
              <w:rPr>
                <w:bCs/>
                <w:szCs w:val="28"/>
              </w:rPr>
            </w:pPr>
            <w:r w:rsidRPr="00795CB7">
              <w:rPr>
                <w:bCs/>
                <w:szCs w:val="28"/>
              </w:rPr>
              <w:t>- Dẫn dắt, giới thiệu vào bài.</w:t>
            </w:r>
          </w:p>
          <w:p w:rsidR="00214A9D" w:rsidRDefault="00214A9D" w:rsidP="00214A9D">
            <w:pPr>
              <w:numPr>
                <w:ilvl w:val="0"/>
                <w:numId w:val="2"/>
              </w:numPr>
              <w:spacing w:after="0" w:line="260" w:lineRule="auto"/>
              <w:jc w:val="both"/>
              <w:rPr>
                <w:b/>
                <w:bCs/>
                <w:szCs w:val="28"/>
              </w:rPr>
            </w:pPr>
            <w:r>
              <w:rPr>
                <w:b/>
                <w:bCs/>
                <w:szCs w:val="28"/>
              </w:rPr>
              <w:t xml:space="preserve">Khám </w:t>
            </w:r>
            <w:r>
              <w:rPr>
                <w:b/>
                <w:bCs/>
                <w:szCs w:val="28"/>
              </w:rPr>
              <w:t>phá</w:t>
            </w:r>
            <w:r>
              <w:rPr>
                <w:b/>
                <w:bCs/>
                <w:szCs w:val="28"/>
                <w:lang w:val="vi-VN"/>
              </w:rPr>
              <w:t>: (</w:t>
            </w:r>
            <w:r w:rsidR="00B53608">
              <w:rPr>
                <w:b/>
                <w:bCs/>
                <w:szCs w:val="28"/>
                <w:lang w:val="vi-VN"/>
              </w:rPr>
              <w:t>29</w:t>
            </w:r>
            <w:r>
              <w:rPr>
                <w:b/>
                <w:bCs/>
                <w:szCs w:val="28"/>
                <w:lang w:val="vi-VN"/>
              </w:rPr>
              <w:t>p)</w:t>
            </w:r>
          </w:p>
          <w:p w:rsidR="00214A9D" w:rsidRDefault="002E14AD" w:rsidP="00FF6AE3">
            <w:pPr>
              <w:spacing w:after="0" w:line="260" w:lineRule="auto"/>
              <w:jc w:val="both"/>
              <w:rPr>
                <w:b/>
                <w:bCs/>
                <w:szCs w:val="28"/>
              </w:rPr>
            </w:pPr>
            <w:r>
              <w:rPr>
                <w:b/>
                <w:bCs/>
                <w:szCs w:val="28"/>
              </w:rPr>
              <w:t>-</w:t>
            </w:r>
            <w:bookmarkStart w:id="0" w:name="_GoBack"/>
            <w:bookmarkEnd w:id="0"/>
            <w:r w:rsidR="00214A9D">
              <w:rPr>
                <w:b/>
                <w:bCs/>
                <w:szCs w:val="28"/>
              </w:rPr>
              <w:t>Tìm hiểu nguyên nhân dẫn đến cận thị học đường</w:t>
            </w:r>
          </w:p>
          <w:p w:rsidR="00214A9D" w:rsidRDefault="00214A9D" w:rsidP="00FF6AE3">
            <w:pPr>
              <w:spacing w:after="0" w:line="260" w:lineRule="auto"/>
              <w:jc w:val="both"/>
              <w:rPr>
                <w:bCs/>
                <w:szCs w:val="28"/>
              </w:rPr>
            </w:pPr>
            <w:r>
              <w:rPr>
                <w:bCs/>
                <w:szCs w:val="28"/>
              </w:rPr>
              <w:t>- GV giải thích sơ lược để hiểu những biểu hiện của mắt bị cận thị</w:t>
            </w:r>
          </w:p>
          <w:p w:rsidR="00214A9D" w:rsidRDefault="00214A9D" w:rsidP="00FF6AE3">
            <w:pPr>
              <w:spacing w:after="0" w:line="260" w:lineRule="auto"/>
              <w:jc w:val="both"/>
              <w:rPr>
                <w:bCs/>
                <w:szCs w:val="28"/>
              </w:rPr>
            </w:pPr>
            <w:r>
              <w:rPr>
                <w:bCs/>
                <w:szCs w:val="28"/>
              </w:rPr>
              <w:t>Yêu cầu</w:t>
            </w:r>
            <w:r w:rsidRPr="00A65477">
              <w:rPr>
                <w:bCs/>
                <w:szCs w:val="28"/>
              </w:rPr>
              <w:t xml:space="preserve"> HS</w:t>
            </w:r>
            <w:r>
              <w:rPr>
                <w:bCs/>
                <w:szCs w:val="28"/>
              </w:rPr>
              <w:t xml:space="preserve"> thảo luận nhóm 4, quan sát các tranh từ tranh 1 đến tranh 4/T9 trong SGK mô tả từng tranh và trả lời câu hỏi:</w:t>
            </w:r>
          </w:p>
          <w:p w:rsidR="00214A9D" w:rsidRDefault="00214A9D" w:rsidP="00FF6AE3">
            <w:pPr>
              <w:spacing w:after="0" w:line="260" w:lineRule="auto"/>
              <w:jc w:val="both"/>
              <w:rPr>
                <w:bCs/>
                <w:szCs w:val="28"/>
              </w:rPr>
            </w:pPr>
            <w:r>
              <w:rPr>
                <w:bCs/>
                <w:szCs w:val="28"/>
              </w:rPr>
              <w:t>+ Nếu thường xuyên thực hiện các hoạt động sẽ ảnh hưởng như thế nào tới mắt?</w:t>
            </w:r>
          </w:p>
          <w:p w:rsidR="00214A9D" w:rsidRDefault="00214A9D" w:rsidP="00FF6AE3">
            <w:pPr>
              <w:spacing w:after="0" w:line="260" w:lineRule="auto"/>
              <w:jc w:val="both"/>
              <w:rPr>
                <w:bCs/>
                <w:szCs w:val="28"/>
              </w:rPr>
            </w:pPr>
            <w:r>
              <w:rPr>
                <w:bCs/>
                <w:szCs w:val="28"/>
              </w:rPr>
              <w:t>- GV nhận xét, kết luận</w:t>
            </w:r>
          </w:p>
          <w:p w:rsidR="00214A9D" w:rsidRDefault="00214A9D" w:rsidP="00FF6AE3">
            <w:pPr>
              <w:spacing w:after="0" w:line="260" w:lineRule="auto"/>
              <w:jc w:val="both"/>
              <w:rPr>
                <w:bCs/>
                <w:szCs w:val="28"/>
              </w:rPr>
            </w:pPr>
            <w:r>
              <w:rPr>
                <w:bCs/>
                <w:szCs w:val="28"/>
              </w:rPr>
              <w:t>- Cho HS đọc thông tin trong SGK và nêu lại nguyên nhân dẫn đến cận thị học đường.(Trang 9)</w:t>
            </w:r>
          </w:p>
          <w:p w:rsidR="00214A9D" w:rsidRPr="00795CB7" w:rsidRDefault="00214A9D" w:rsidP="006E7D7F">
            <w:pPr>
              <w:spacing w:after="0" w:line="260" w:lineRule="auto"/>
              <w:jc w:val="both"/>
              <w:rPr>
                <w:bCs/>
                <w:szCs w:val="28"/>
              </w:rPr>
            </w:pPr>
            <w:r w:rsidRPr="00A65477">
              <w:rPr>
                <w:bCs/>
                <w:szCs w:val="28"/>
              </w:rPr>
              <w:t xml:space="preserve"> </w:t>
            </w:r>
          </w:p>
          <w:p w:rsidR="00214A9D" w:rsidRDefault="00214A9D" w:rsidP="00FF6AE3">
            <w:pPr>
              <w:spacing w:after="0" w:line="260" w:lineRule="auto"/>
              <w:jc w:val="both"/>
              <w:rPr>
                <w:b/>
                <w:bCs/>
                <w:szCs w:val="28"/>
              </w:rPr>
            </w:pPr>
            <w:r>
              <w:rPr>
                <w:b/>
                <w:bCs/>
                <w:szCs w:val="28"/>
                <w:lang w:val="vi-VN"/>
              </w:rPr>
              <w:t xml:space="preserve">3. </w:t>
            </w:r>
            <w:r>
              <w:rPr>
                <w:b/>
                <w:bCs/>
                <w:szCs w:val="28"/>
              </w:rPr>
              <w:t>Vận dụng</w:t>
            </w:r>
            <w:r w:rsidRPr="00795CB7">
              <w:rPr>
                <w:b/>
                <w:bCs/>
                <w:szCs w:val="28"/>
              </w:rPr>
              <w:t>:</w:t>
            </w:r>
          </w:p>
          <w:p w:rsidR="00214A9D" w:rsidRDefault="006E7D7F" w:rsidP="00FF6AE3">
            <w:pPr>
              <w:spacing w:after="0" w:line="260" w:lineRule="auto"/>
              <w:jc w:val="both"/>
              <w:rPr>
                <w:bCs/>
                <w:szCs w:val="28"/>
              </w:rPr>
            </w:pPr>
            <w:r>
              <w:rPr>
                <w:bCs/>
                <w:szCs w:val="28"/>
              </w:rPr>
              <w:t>- Nêu</w:t>
            </w:r>
            <w:r>
              <w:rPr>
                <w:bCs/>
                <w:szCs w:val="28"/>
                <w:lang w:val="vi-VN"/>
              </w:rPr>
              <w:t xml:space="preserve"> nguyên nhân dẫn đến </w:t>
            </w:r>
            <w:r w:rsidR="00214A9D" w:rsidRPr="00DA240F">
              <w:rPr>
                <w:bCs/>
                <w:szCs w:val="28"/>
              </w:rPr>
              <w:t>cận thị học đường?</w:t>
            </w:r>
          </w:p>
          <w:p w:rsidR="00214A9D" w:rsidRPr="00795CB7" w:rsidRDefault="00214A9D" w:rsidP="00FF6AE3">
            <w:pPr>
              <w:spacing w:after="0" w:line="260" w:lineRule="auto"/>
              <w:jc w:val="both"/>
              <w:rPr>
                <w:bCs/>
                <w:szCs w:val="28"/>
              </w:rPr>
            </w:pPr>
            <w:r>
              <w:rPr>
                <w:bCs/>
                <w:szCs w:val="28"/>
              </w:rPr>
              <w:t>GV nhận xét , tuyên dương</w:t>
            </w:r>
          </w:p>
          <w:p w:rsidR="00214A9D" w:rsidRPr="00A708AC" w:rsidRDefault="00214A9D" w:rsidP="00FF6AE3">
            <w:pPr>
              <w:spacing w:after="0" w:line="260" w:lineRule="auto"/>
              <w:jc w:val="both"/>
              <w:rPr>
                <w:b/>
                <w:szCs w:val="28"/>
                <w:lang w:val="vi-VN"/>
              </w:rPr>
            </w:pPr>
            <w:r w:rsidRPr="00DA240F">
              <w:rPr>
                <w:b/>
                <w:szCs w:val="28"/>
              </w:rPr>
              <w:t>* Củng cố, dặn dò:</w:t>
            </w:r>
            <w:r w:rsidR="00A708AC">
              <w:rPr>
                <w:b/>
                <w:szCs w:val="28"/>
                <w:lang w:val="vi-VN"/>
              </w:rPr>
              <w:t xml:space="preserve"> (</w:t>
            </w:r>
            <w:r w:rsidR="00B53608">
              <w:rPr>
                <w:b/>
                <w:szCs w:val="28"/>
                <w:lang w:val="vi-VN"/>
              </w:rPr>
              <w:t>3</w:t>
            </w:r>
            <w:r w:rsidR="00A708AC">
              <w:rPr>
                <w:b/>
                <w:szCs w:val="28"/>
                <w:lang w:val="vi-VN"/>
              </w:rPr>
              <w:t>p)</w:t>
            </w:r>
          </w:p>
          <w:p w:rsidR="00214A9D" w:rsidRPr="00DA240F" w:rsidRDefault="00214A9D" w:rsidP="00FF6AE3">
            <w:pPr>
              <w:spacing w:after="0" w:line="260" w:lineRule="auto"/>
              <w:jc w:val="both"/>
              <w:rPr>
                <w:bCs/>
                <w:szCs w:val="28"/>
              </w:rPr>
            </w:pPr>
            <w:r w:rsidRPr="00DA240F">
              <w:rPr>
                <w:bCs/>
                <w:szCs w:val="28"/>
              </w:rPr>
              <w:t>- Em hãy cho biết nguyên nhân gây cận thị học đường?</w:t>
            </w:r>
          </w:p>
          <w:p w:rsidR="00214A9D" w:rsidRPr="00214A9D" w:rsidRDefault="00214A9D" w:rsidP="00FF6AE3">
            <w:pPr>
              <w:spacing w:after="0" w:line="260" w:lineRule="auto"/>
              <w:jc w:val="both"/>
              <w:rPr>
                <w:i/>
                <w:szCs w:val="28"/>
                <w:lang w:val="vi-VN"/>
              </w:rPr>
            </w:pPr>
            <w:r>
              <w:rPr>
                <w:szCs w:val="28"/>
              </w:rPr>
              <w:t>+ GV nhận xét tiết học và dặn dò các em về chuẩn bị</w:t>
            </w:r>
            <w:r>
              <w:rPr>
                <w:szCs w:val="28"/>
              </w:rPr>
              <w:t xml:space="preserve"> bài sau</w:t>
            </w:r>
            <w:r>
              <w:rPr>
                <w:szCs w:val="28"/>
                <w:lang w:val="vi-VN"/>
              </w:rPr>
              <w:t xml:space="preserve"> Tiết 2</w:t>
            </w:r>
          </w:p>
        </w:tc>
        <w:tc>
          <w:tcPr>
            <w:tcW w:w="4304" w:type="dxa"/>
            <w:shd w:val="clear" w:color="auto" w:fill="auto"/>
          </w:tcPr>
          <w:p w:rsidR="00214A9D" w:rsidRPr="00795CB7" w:rsidRDefault="00214A9D" w:rsidP="00FF6AE3">
            <w:pPr>
              <w:spacing w:after="0" w:line="260" w:lineRule="auto"/>
              <w:jc w:val="both"/>
              <w:rPr>
                <w:szCs w:val="28"/>
              </w:rPr>
            </w:pPr>
          </w:p>
          <w:p w:rsidR="00214A9D" w:rsidRPr="00795CB7" w:rsidRDefault="00214A9D" w:rsidP="00FF6AE3">
            <w:pPr>
              <w:spacing w:after="0" w:line="260" w:lineRule="auto"/>
              <w:jc w:val="both"/>
              <w:rPr>
                <w:szCs w:val="28"/>
              </w:rPr>
            </w:pPr>
            <w:r>
              <w:rPr>
                <w:szCs w:val="28"/>
              </w:rPr>
              <w:t xml:space="preserve">- </w:t>
            </w:r>
            <w:r w:rsidRPr="00795CB7">
              <w:rPr>
                <w:szCs w:val="28"/>
              </w:rPr>
              <w:t>Cả lớp tham gia chơi và trả lời các câu hỏi</w:t>
            </w:r>
          </w:p>
          <w:p w:rsidR="00214A9D" w:rsidRPr="00795CB7" w:rsidRDefault="00214A9D" w:rsidP="00FF6AE3">
            <w:pPr>
              <w:spacing w:after="0" w:line="260" w:lineRule="auto"/>
              <w:jc w:val="both"/>
              <w:rPr>
                <w:szCs w:val="28"/>
              </w:rPr>
            </w:pPr>
          </w:p>
          <w:p w:rsidR="00214A9D" w:rsidRPr="00795CB7" w:rsidRDefault="00214A9D" w:rsidP="00FF6AE3">
            <w:pPr>
              <w:spacing w:after="0" w:line="260" w:lineRule="auto"/>
              <w:jc w:val="both"/>
              <w:rPr>
                <w:szCs w:val="28"/>
              </w:rPr>
            </w:pPr>
          </w:p>
          <w:p w:rsidR="00214A9D" w:rsidRPr="00795CB7" w:rsidRDefault="00214A9D" w:rsidP="00FF6AE3">
            <w:pPr>
              <w:spacing w:after="0" w:line="260" w:lineRule="auto"/>
              <w:jc w:val="both"/>
              <w:rPr>
                <w:szCs w:val="28"/>
              </w:rPr>
            </w:pPr>
          </w:p>
          <w:p w:rsidR="00214A9D" w:rsidRPr="00795CB7" w:rsidRDefault="00214A9D" w:rsidP="00FF6AE3">
            <w:pPr>
              <w:spacing w:after="0" w:line="260" w:lineRule="auto"/>
              <w:jc w:val="both"/>
              <w:rPr>
                <w:szCs w:val="28"/>
              </w:rPr>
            </w:pPr>
          </w:p>
          <w:p w:rsidR="00214A9D" w:rsidRDefault="00214A9D" w:rsidP="00FF6AE3">
            <w:pPr>
              <w:spacing w:after="0" w:line="260" w:lineRule="auto"/>
              <w:jc w:val="both"/>
              <w:rPr>
                <w:szCs w:val="28"/>
              </w:rPr>
            </w:pPr>
            <w:r>
              <w:rPr>
                <w:szCs w:val="28"/>
              </w:rPr>
              <w:t>- Chú ý lắng nghe</w:t>
            </w:r>
          </w:p>
          <w:p w:rsidR="00214A9D" w:rsidRDefault="00214A9D" w:rsidP="00FF6AE3">
            <w:pPr>
              <w:spacing w:after="0" w:line="260" w:lineRule="auto"/>
              <w:jc w:val="both"/>
              <w:rPr>
                <w:szCs w:val="28"/>
              </w:rPr>
            </w:pPr>
          </w:p>
          <w:p w:rsidR="00214A9D" w:rsidRDefault="00214A9D" w:rsidP="00FF6AE3">
            <w:pPr>
              <w:spacing w:after="0" w:line="260" w:lineRule="auto"/>
              <w:jc w:val="both"/>
              <w:rPr>
                <w:szCs w:val="28"/>
              </w:rPr>
            </w:pPr>
            <w:r>
              <w:rPr>
                <w:szCs w:val="28"/>
              </w:rPr>
              <w:t>- Thảo luận nhóm 4 và thực hiện các yêu cầu của GV</w:t>
            </w:r>
          </w:p>
          <w:p w:rsidR="00214A9D" w:rsidRDefault="00214A9D" w:rsidP="00FF6AE3">
            <w:pPr>
              <w:spacing w:after="0" w:line="260" w:lineRule="auto"/>
              <w:jc w:val="both"/>
              <w:rPr>
                <w:szCs w:val="28"/>
              </w:rPr>
            </w:pPr>
          </w:p>
          <w:p w:rsidR="00214A9D" w:rsidRDefault="00214A9D" w:rsidP="00FF6AE3">
            <w:pPr>
              <w:spacing w:after="0" w:line="260" w:lineRule="auto"/>
              <w:jc w:val="both"/>
              <w:rPr>
                <w:szCs w:val="28"/>
              </w:rPr>
            </w:pPr>
            <w:r>
              <w:rPr>
                <w:szCs w:val="28"/>
              </w:rPr>
              <w:t xml:space="preserve">- </w:t>
            </w:r>
            <w:r w:rsidRPr="00A65477">
              <w:rPr>
                <w:szCs w:val="28"/>
              </w:rPr>
              <w:t>Đại diện nhóm trình bày</w:t>
            </w:r>
            <w:r>
              <w:rPr>
                <w:szCs w:val="28"/>
              </w:rPr>
              <w:t>, các nhóm khác nhận xét bổ sung</w:t>
            </w:r>
            <w:r w:rsidRPr="00A65477">
              <w:rPr>
                <w:szCs w:val="28"/>
              </w:rPr>
              <w:t xml:space="preserve"> </w:t>
            </w:r>
          </w:p>
          <w:p w:rsidR="00214A9D" w:rsidRDefault="00214A9D" w:rsidP="00FF6AE3">
            <w:pPr>
              <w:spacing w:after="0" w:line="260" w:lineRule="auto"/>
              <w:jc w:val="both"/>
              <w:rPr>
                <w:szCs w:val="28"/>
              </w:rPr>
            </w:pPr>
          </w:p>
          <w:p w:rsidR="00214A9D" w:rsidRDefault="00214A9D" w:rsidP="00FF6AE3">
            <w:pPr>
              <w:spacing w:after="0" w:line="260" w:lineRule="auto"/>
              <w:jc w:val="both"/>
              <w:rPr>
                <w:bCs/>
                <w:szCs w:val="28"/>
              </w:rPr>
            </w:pPr>
            <w:r>
              <w:rPr>
                <w:szCs w:val="28"/>
              </w:rPr>
              <w:t>- Đọc thông tin và nêu lại nguyên nhân</w:t>
            </w:r>
            <w:r>
              <w:rPr>
                <w:bCs/>
                <w:szCs w:val="28"/>
              </w:rPr>
              <w:t xml:space="preserve"> dẫn đến cận thị học đường.</w:t>
            </w:r>
          </w:p>
          <w:p w:rsidR="00214A9D" w:rsidRDefault="00214A9D" w:rsidP="00FF6AE3">
            <w:pPr>
              <w:spacing w:after="0" w:line="260" w:lineRule="auto"/>
              <w:jc w:val="both"/>
              <w:rPr>
                <w:bCs/>
                <w:szCs w:val="28"/>
              </w:rPr>
            </w:pPr>
          </w:p>
          <w:p w:rsidR="00214A9D" w:rsidRDefault="00214A9D" w:rsidP="00FF6AE3">
            <w:pPr>
              <w:spacing w:after="0" w:line="260" w:lineRule="auto"/>
              <w:jc w:val="both"/>
              <w:rPr>
                <w:bCs/>
                <w:szCs w:val="28"/>
              </w:rPr>
            </w:pPr>
          </w:p>
          <w:p w:rsidR="00214A9D" w:rsidRDefault="00214A9D" w:rsidP="00FF6AE3">
            <w:pPr>
              <w:spacing w:after="0" w:line="260" w:lineRule="auto"/>
              <w:jc w:val="both"/>
              <w:rPr>
                <w:bCs/>
                <w:szCs w:val="28"/>
              </w:rPr>
            </w:pPr>
          </w:p>
          <w:p w:rsidR="00214A9D" w:rsidRDefault="00214A9D" w:rsidP="00FF6AE3">
            <w:pPr>
              <w:spacing w:after="0" w:line="260" w:lineRule="auto"/>
              <w:jc w:val="both"/>
              <w:rPr>
                <w:bCs/>
                <w:szCs w:val="28"/>
              </w:rPr>
            </w:pPr>
            <w:r>
              <w:rPr>
                <w:bCs/>
                <w:szCs w:val="28"/>
              </w:rPr>
              <w:t>- HS trả lời câu hỏi</w:t>
            </w:r>
          </w:p>
          <w:p w:rsidR="00214A9D" w:rsidRDefault="00214A9D" w:rsidP="00FF6AE3">
            <w:pPr>
              <w:spacing w:after="0" w:line="260" w:lineRule="auto"/>
              <w:jc w:val="both"/>
              <w:rPr>
                <w:bCs/>
                <w:szCs w:val="28"/>
              </w:rPr>
            </w:pPr>
          </w:p>
          <w:p w:rsidR="00214A9D" w:rsidRDefault="00214A9D" w:rsidP="00FF6AE3">
            <w:pPr>
              <w:spacing w:after="0" w:line="260" w:lineRule="auto"/>
              <w:jc w:val="both"/>
              <w:rPr>
                <w:bCs/>
                <w:szCs w:val="28"/>
              </w:rPr>
            </w:pPr>
          </w:p>
          <w:p w:rsidR="00214A9D" w:rsidRDefault="00214A9D" w:rsidP="00FF6AE3">
            <w:pPr>
              <w:spacing w:after="0" w:line="260" w:lineRule="auto"/>
              <w:jc w:val="both"/>
              <w:rPr>
                <w:bCs/>
                <w:szCs w:val="28"/>
              </w:rPr>
            </w:pPr>
          </w:p>
          <w:p w:rsidR="00214A9D" w:rsidRDefault="00214A9D" w:rsidP="00FF6AE3">
            <w:pPr>
              <w:spacing w:after="0" w:line="260" w:lineRule="auto"/>
              <w:jc w:val="both"/>
              <w:rPr>
                <w:bCs/>
                <w:szCs w:val="28"/>
              </w:rPr>
            </w:pPr>
            <w:r>
              <w:rPr>
                <w:bCs/>
                <w:szCs w:val="28"/>
              </w:rPr>
              <w:t>- HS trả lời câu hỏi</w:t>
            </w:r>
          </w:p>
          <w:p w:rsidR="00214A9D" w:rsidRDefault="00214A9D" w:rsidP="00FF6AE3">
            <w:pPr>
              <w:spacing w:after="0" w:line="260" w:lineRule="auto"/>
              <w:jc w:val="both"/>
              <w:rPr>
                <w:bCs/>
                <w:szCs w:val="28"/>
              </w:rPr>
            </w:pPr>
          </w:p>
          <w:p w:rsidR="00214A9D" w:rsidRPr="00795CB7" w:rsidRDefault="00214A9D" w:rsidP="00FF6AE3">
            <w:pPr>
              <w:spacing w:after="0" w:line="260" w:lineRule="auto"/>
              <w:jc w:val="both"/>
              <w:rPr>
                <w:bCs/>
                <w:szCs w:val="28"/>
              </w:rPr>
            </w:pPr>
            <w:r>
              <w:rPr>
                <w:bCs/>
                <w:szCs w:val="28"/>
              </w:rPr>
              <w:t>- HS lắng nghe</w:t>
            </w:r>
          </w:p>
          <w:p w:rsidR="00214A9D" w:rsidRPr="00DA240F" w:rsidRDefault="00214A9D" w:rsidP="00FF6AE3">
            <w:pPr>
              <w:spacing w:after="0" w:line="260" w:lineRule="auto"/>
              <w:jc w:val="both"/>
              <w:rPr>
                <w:bCs/>
                <w:szCs w:val="28"/>
              </w:rPr>
            </w:pPr>
            <w:r>
              <w:rPr>
                <w:bCs/>
                <w:szCs w:val="28"/>
              </w:rPr>
              <w:t xml:space="preserve"> </w:t>
            </w:r>
          </w:p>
        </w:tc>
      </w:tr>
    </w:tbl>
    <w:p w:rsidR="00214A9D" w:rsidRPr="00795CB7" w:rsidRDefault="00214A9D" w:rsidP="00214A9D">
      <w:pPr>
        <w:spacing w:after="0" w:line="240" w:lineRule="auto"/>
        <w:jc w:val="right"/>
        <w:rPr>
          <w:rFonts w:eastAsia="Times New Roman"/>
          <w:b/>
          <w:bCs/>
          <w:i/>
          <w:iCs/>
          <w:szCs w:val="28"/>
          <w:lang w:val="vi-VN"/>
        </w:rPr>
      </w:pPr>
    </w:p>
    <w:p w:rsidR="00214A9D" w:rsidRPr="00795CB7" w:rsidRDefault="00214A9D" w:rsidP="00214A9D">
      <w:pPr>
        <w:tabs>
          <w:tab w:val="center" w:leader="dot" w:pos="10206"/>
        </w:tabs>
        <w:spacing w:after="0" w:line="360" w:lineRule="auto"/>
        <w:jc w:val="both"/>
        <w:rPr>
          <w:rFonts w:eastAsia="Times New Roman"/>
          <w:b/>
          <w:bCs/>
          <w:szCs w:val="28"/>
          <w:lang w:val="vi-VN"/>
        </w:rPr>
      </w:pPr>
      <w:r>
        <w:rPr>
          <w:rFonts w:eastAsia="Times New Roman"/>
          <w:b/>
          <w:bCs/>
          <w:szCs w:val="28"/>
        </w:rPr>
        <w:t xml:space="preserve">IV. </w:t>
      </w:r>
      <w:r w:rsidRPr="00795CB7">
        <w:rPr>
          <w:rFonts w:eastAsia="Times New Roman"/>
          <w:b/>
          <w:bCs/>
          <w:szCs w:val="28"/>
          <w:lang w:val="vi-VN"/>
        </w:rPr>
        <w:t xml:space="preserve">Điều chỉnh sau tiết dạy: </w:t>
      </w:r>
    </w:p>
    <w:p w:rsidR="00214A9D" w:rsidRPr="00795CB7" w:rsidRDefault="00214A9D" w:rsidP="00214A9D">
      <w:pPr>
        <w:rPr>
          <w:rFonts w:eastAsia="Times New Roman"/>
          <w:bCs/>
          <w:szCs w:val="28"/>
          <w:lang w:val="vi-VN"/>
        </w:rPr>
      </w:pPr>
      <w:r w:rsidRPr="00795CB7">
        <w:rPr>
          <w:rFonts w:eastAsia="Times New Roman"/>
          <w:bCs/>
          <w:szCs w:val="28"/>
          <w:lang w:val="vi-VN"/>
        </w:rPr>
        <w:lastRenderedPageBreak/>
        <w:t>.............................................................................................................................................................................................................</w:t>
      </w:r>
      <w:r w:rsidRPr="00795CB7">
        <w:rPr>
          <w:rFonts w:eastAsia="Times New Roman"/>
          <w:bCs/>
          <w:szCs w:val="28"/>
        </w:rPr>
        <w:t>...........</w:t>
      </w:r>
      <w:r w:rsidRPr="00795CB7">
        <w:rPr>
          <w:rFonts w:eastAsia="Times New Roman"/>
          <w:bCs/>
          <w:szCs w:val="28"/>
          <w:lang w:val="vi-VN"/>
        </w:rPr>
        <w:t>........................................</w:t>
      </w:r>
      <w:r>
        <w:rPr>
          <w:rFonts w:eastAsia="Times New Roman"/>
          <w:bCs/>
          <w:szCs w:val="28"/>
          <w:lang w:val="vi-VN"/>
        </w:rPr>
        <w:t>..........</w:t>
      </w:r>
    </w:p>
    <w:p w:rsidR="00214A9D" w:rsidRPr="00795CB7" w:rsidRDefault="00214A9D" w:rsidP="00214A9D">
      <w:pPr>
        <w:rPr>
          <w:szCs w:val="28"/>
        </w:rPr>
      </w:pPr>
    </w:p>
    <w:p w:rsidR="00B67C54" w:rsidRDefault="00F469B5" w:rsidP="00B67C54">
      <w:pPr>
        <w:spacing w:after="0" w:line="240" w:lineRule="auto"/>
        <w:rPr>
          <w:b/>
          <w:color w:val="000000"/>
          <w:sz w:val="26"/>
          <w:szCs w:val="26"/>
        </w:rPr>
      </w:pPr>
      <w:r w:rsidRPr="001604D6">
        <w:rPr>
          <w:b/>
          <w:color w:val="000000"/>
          <w:sz w:val="26"/>
          <w:szCs w:val="26"/>
          <w:lang w:val="vi-VN"/>
        </w:rPr>
        <w:tab/>
      </w:r>
      <w:r w:rsidRPr="001604D6">
        <w:rPr>
          <w:b/>
          <w:color w:val="000000"/>
          <w:sz w:val="26"/>
          <w:szCs w:val="26"/>
          <w:lang w:val="vi-VN"/>
        </w:rPr>
        <w:tab/>
      </w:r>
      <w:r w:rsidRPr="001604D6">
        <w:rPr>
          <w:b/>
          <w:color w:val="000000"/>
          <w:sz w:val="26"/>
          <w:szCs w:val="26"/>
        </w:rPr>
        <w:t xml:space="preserve">         </w:t>
      </w:r>
    </w:p>
    <w:sectPr w:rsidR="00B67C54" w:rsidSect="00F469B5">
      <w:pgSz w:w="11909" w:h="16834"/>
      <w:pgMar w:top="568" w:right="710"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504CDA"/>
    <w:multiLevelType w:val="singleLevel"/>
    <w:tmpl w:val="D7504CDA"/>
    <w:lvl w:ilvl="0">
      <w:start w:val="2"/>
      <w:numFmt w:val="decimal"/>
      <w:suff w:val="space"/>
      <w:lvlText w:val="%1."/>
      <w:lvlJc w:val="left"/>
    </w:lvl>
  </w:abstractNum>
  <w:abstractNum w:abstractNumId="1">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lang w:eastAsia="en-US" w:bidi="ar-SA"/>
      </w:rPr>
    </w:lvl>
    <w:lvl w:ilvl="4">
      <w:numFmt w:val="bullet"/>
      <w:lvlText w:val="•"/>
      <w:lvlJc w:val="left"/>
      <w:pPr>
        <w:ind w:left="3846" w:hanging="195"/>
      </w:pPr>
      <w:rPr>
        <w:lang w:eastAsia="en-US" w:bidi="ar-SA"/>
      </w:rPr>
    </w:lvl>
    <w:lvl w:ilvl="5">
      <w:numFmt w:val="bullet"/>
      <w:lvlText w:val="•"/>
      <w:lvlJc w:val="left"/>
      <w:pPr>
        <w:ind w:left="4835" w:hanging="195"/>
      </w:pPr>
      <w:rPr>
        <w:lang w:eastAsia="en-US" w:bidi="ar-SA"/>
      </w:rPr>
    </w:lvl>
    <w:lvl w:ilvl="6">
      <w:numFmt w:val="bullet"/>
      <w:lvlText w:val="•"/>
      <w:lvlJc w:val="left"/>
      <w:pPr>
        <w:ind w:left="5824" w:hanging="195"/>
      </w:pPr>
      <w:rPr>
        <w:lang w:eastAsia="en-US" w:bidi="ar-SA"/>
      </w:rPr>
    </w:lvl>
    <w:lvl w:ilvl="7">
      <w:numFmt w:val="bullet"/>
      <w:lvlText w:val="•"/>
      <w:lvlJc w:val="left"/>
      <w:pPr>
        <w:ind w:left="6813" w:hanging="195"/>
      </w:pPr>
      <w:rPr>
        <w:lang w:eastAsia="en-US" w:bidi="ar-SA"/>
      </w:rPr>
    </w:lvl>
    <w:lvl w:ilvl="8">
      <w:numFmt w:val="bullet"/>
      <w:lvlText w:val="•"/>
      <w:lvlJc w:val="left"/>
      <w:pPr>
        <w:ind w:left="7802" w:hanging="195"/>
      </w:pPr>
      <w:rPr>
        <w:lang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B5"/>
    <w:rsid w:val="0006656F"/>
    <w:rsid w:val="000A2360"/>
    <w:rsid w:val="00107236"/>
    <w:rsid w:val="001E6E9D"/>
    <w:rsid w:val="001E7875"/>
    <w:rsid w:val="00214A9D"/>
    <w:rsid w:val="00254C6A"/>
    <w:rsid w:val="00284137"/>
    <w:rsid w:val="002C4D9F"/>
    <w:rsid w:val="002E14AD"/>
    <w:rsid w:val="00311534"/>
    <w:rsid w:val="00313E37"/>
    <w:rsid w:val="00335462"/>
    <w:rsid w:val="003507DA"/>
    <w:rsid w:val="0035279C"/>
    <w:rsid w:val="003A4F49"/>
    <w:rsid w:val="003E59C5"/>
    <w:rsid w:val="004373BF"/>
    <w:rsid w:val="00481CEA"/>
    <w:rsid w:val="00532DFD"/>
    <w:rsid w:val="005B0C48"/>
    <w:rsid w:val="005E3F0C"/>
    <w:rsid w:val="005F756B"/>
    <w:rsid w:val="0063740F"/>
    <w:rsid w:val="00663948"/>
    <w:rsid w:val="0068105D"/>
    <w:rsid w:val="006C5C74"/>
    <w:rsid w:val="006E7D7F"/>
    <w:rsid w:val="00771B79"/>
    <w:rsid w:val="007F1439"/>
    <w:rsid w:val="00860E4F"/>
    <w:rsid w:val="00903330"/>
    <w:rsid w:val="00924B85"/>
    <w:rsid w:val="00953D4D"/>
    <w:rsid w:val="00957B27"/>
    <w:rsid w:val="009A3551"/>
    <w:rsid w:val="009B6319"/>
    <w:rsid w:val="00A708AC"/>
    <w:rsid w:val="00A767A7"/>
    <w:rsid w:val="00AB4BB8"/>
    <w:rsid w:val="00B53608"/>
    <w:rsid w:val="00B54B51"/>
    <w:rsid w:val="00B67C54"/>
    <w:rsid w:val="00C238F3"/>
    <w:rsid w:val="00C47B7C"/>
    <w:rsid w:val="00C930F7"/>
    <w:rsid w:val="00CA6A3C"/>
    <w:rsid w:val="00D02046"/>
    <w:rsid w:val="00D619A3"/>
    <w:rsid w:val="00D86F7E"/>
    <w:rsid w:val="00E9028B"/>
    <w:rsid w:val="00EA7E15"/>
    <w:rsid w:val="00F469B5"/>
    <w:rsid w:val="00FB4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2FAA2-0FBD-4264-AD91-A80CBFAF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9B5"/>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46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3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52</cp:revision>
  <dcterms:created xsi:type="dcterms:W3CDTF">2022-09-11T07:58:00Z</dcterms:created>
  <dcterms:modified xsi:type="dcterms:W3CDTF">2023-11-12T00:42:00Z</dcterms:modified>
</cp:coreProperties>
</file>