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91" w:rsidRPr="00402DCE" w:rsidRDefault="007E0591" w:rsidP="007E0591">
      <w:pPr>
        <w:tabs>
          <w:tab w:val="left" w:pos="7275"/>
        </w:tabs>
        <w:spacing w:after="0" w:line="360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TUẦN </w:t>
      </w:r>
      <w:r>
        <w:rPr>
          <w:b/>
          <w:sz w:val="26"/>
          <w:szCs w:val="26"/>
          <w:lang w:val="vi-VN"/>
        </w:rPr>
        <w:t>11</w:t>
      </w:r>
    </w:p>
    <w:p w:rsidR="007E0591" w:rsidRDefault="007E0591" w:rsidP="007E0591">
      <w:pPr>
        <w:tabs>
          <w:tab w:val="left" w:pos="7275"/>
        </w:tabs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BÀI 8:                                CÙNG VUI Ở TRƯỜNG (</w:t>
      </w:r>
      <w:r>
        <w:rPr>
          <w:b/>
          <w:sz w:val="26"/>
          <w:szCs w:val="26"/>
          <w:lang w:val="vi-VN"/>
        </w:rPr>
        <w:t>TIẾT 2</w:t>
      </w:r>
      <w:r>
        <w:rPr>
          <w:b/>
          <w:sz w:val="26"/>
          <w:szCs w:val="26"/>
          <w:lang w:val="vi-VN"/>
        </w:rPr>
        <w:t xml:space="preserve"> +3</w:t>
      </w:r>
      <w:r>
        <w:rPr>
          <w:b/>
          <w:sz w:val="26"/>
          <w:szCs w:val="26"/>
        </w:rPr>
        <w:t>)</w:t>
      </w:r>
    </w:p>
    <w:p w:rsidR="007E0591" w:rsidRPr="00402DCE" w:rsidRDefault="007E0591" w:rsidP="007E0591">
      <w:pPr>
        <w:tabs>
          <w:tab w:val="left" w:pos="7275"/>
        </w:tabs>
        <w:spacing w:after="0" w:line="360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I. </w:t>
      </w:r>
      <w:r>
        <w:rPr>
          <w:b/>
          <w:sz w:val="26"/>
          <w:szCs w:val="26"/>
          <w:lang w:val="vi-VN"/>
        </w:rPr>
        <w:t>YÊU CẦU CẦN ĐẠT</w:t>
      </w:r>
    </w:p>
    <w:p w:rsidR="007E0591" w:rsidRPr="00E53E74" w:rsidRDefault="007E0591" w:rsidP="007E05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E53E74">
        <w:rPr>
          <w:rFonts w:eastAsia="Times New Roman"/>
          <w:b/>
          <w:bCs/>
          <w:sz w:val="28"/>
          <w:szCs w:val="28"/>
        </w:rPr>
        <w:t>*</w:t>
      </w:r>
      <w:proofErr w:type="spellStart"/>
      <w:r w:rsidRPr="00E53E74">
        <w:rPr>
          <w:rFonts w:eastAsia="Times New Roman"/>
          <w:b/>
          <w:bCs/>
          <w:sz w:val="28"/>
          <w:szCs w:val="28"/>
        </w:rPr>
        <w:t>Kiến</w:t>
      </w:r>
      <w:proofErr w:type="spellEnd"/>
      <w:r w:rsidRPr="00E53E74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E53E74">
        <w:rPr>
          <w:rFonts w:eastAsia="Times New Roman"/>
          <w:b/>
          <w:bCs/>
          <w:sz w:val="28"/>
          <w:szCs w:val="28"/>
        </w:rPr>
        <w:t>thức</w:t>
      </w:r>
      <w:proofErr w:type="spellEnd"/>
      <w:r w:rsidRPr="00E53E74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E53E74">
        <w:rPr>
          <w:rFonts w:eastAsia="Times New Roman"/>
          <w:b/>
          <w:bCs/>
          <w:sz w:val="28"/>
          <w:szCs w:val="28"/>
        </w:rPr>
        <w:t>kĩ</w:t>
      </w:r>
      <w:proofErr w:type="spellEnd"/>
      <w:r w:rsidRPr="00E53E74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E53E74">
        <w:rPr>
          <w:rFonts w:eastAsia="Times New Roman"/>
          <w:b/>
          <w:bCs/>
          <w:sz w:val="28"/>
          <w:szCs w:val="28"/>
        </w:rPr>
        <w:t>năng</w:t>
      </w:r>
      <w:proofErr w:type="spellEnd"/>
      <w:r w:rsidRPr="00E53E74">
        <w:rPr>
          <w:rFonts w:eastAsia="Times New Roman"/>
          <w:b/>
          <w:bCs/>
          <w:sz w:val="28"/>
          <w:szCs w:val="28"/>
        </w:rPr>
        <w:t>:</w:t>
      </w:r>
    </w:p>
    <w:p w:rsidR="007E0591" w:rsidRDefault="007E0591" w:rsidP="007E0591">
      <w:pPr>
        <w:tabs>
          <w:tab w:val="left" w:pos="7275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nghỉ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an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an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mọi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>.</w:t>
      </w:r>
    </w:p>
    <w:p w:rsidR="007E0591" w:rsidRDefault="007E0591" w:rsidP="007E0591">
      <w:pPr>
        <w:tabs>
          <w:tab w:val="left" w:pos="7275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an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>.</w:t>
      </w:r>
    </w:p>
    <w:p w:rsidR="007E0591" w:rsidRDefault="007E0591" w:rsidP="007E0591">
      <w:pPr>
        <w:tabs>
          <w:tab w:val="left" w:pos="7275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an </w:t>
      </w:r>
      <w:proofErr w:type="spellStart"/>
      <w:r>
        <w:rPr>
          <w:sz w:val="26"/>
          <w:szCs w:val="26"/>
        </w:rPr>
        <w:t>toàn</w:t>
      </w:r>
      <w:proofErr w:type="spellEnd"/>
    </w:p>
    <w:p w:rsidR="007E0591" w:rsidRPr="00402DCE" w:rsidRDefault="007E0591" w:rsidP="007E05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E53E74">
        <w:rPr>
          <w:rFonts w:eastAsia="Times New Roman"/>
          <w:b/>
          <w:bCs/>
          <w:sz w:val="28"/>
          <w:szCs w:val="28"/>
        </w:rPr>
        <w:t>*</w:t>
      </w:r>
      <w:proofErr w:type="spellStart"/>
      <w:r w:rsidRPr="00E53E74">
        <w:rPr>
          <w:rFonts w:eastAsia="Times New Roman"/>
          <w:b/>
          <w:bCs/>
          <w:sz w:val="28"/>
          <w:szCs w:val="28"/>
        </w:rPr>
        <w:t>Phát</w:t>
      </w:r>
      <w:proofErr w:type="spellEnd"/>
      <w:r w:rsidRPr="00E53E74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E53E74">
        <w:rPr>
          <w:rFonts w:eastAsia="Times New Roman"/>
          <w:b/>
          <w:bCs/>
          <w:sz w:val="28"/>
          <w:szCs w:val="28"/>
        </w:rPr>
        <w:t>triển</w:t>
      </w:r>
      <w:proofErr w:type="spellEnd"/>
      <w:r w:rsidRPr="00E53E74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E53E74">
        <w:rPr>
          <w:rFonts w:eastAsia="Times New Roman"/>
          <w:b/>
          <w:bCs/>
          <w:sz w:val="28"/>
          <w:szCs w:val="28"/>
        </w:rPr>
        <w:t>năng</w:t>
      </w:r>
      <w:proofErr w:type="spellEnd"/>
      <w:r w:rsidRPr="00E53E74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E53E74">
        <w:rPr>
          <w:rFonts w:eastAsia="Times New Roman"/>
          <w:b/>
          <w:bCs/>
          <w:sz w:val="28"/>
          <w:szCs w:val="28"/>
        </w:rPr>
        <w:t>lực</w:t>
      </w:r>
      <w:proofErr w:type="spellEnd"/>
      <w:r w:rsidRPr="00E53E74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E53E74">
        <w:rPr>
          <w:rFonts w:eastAsia="Times New Roman"/>
          <w:b/>
          <w:bCs/>
          <w:sz w:val="28"/>
          <w:szCs w:val="28"/>
        </w:rPr>
        <w:t>và</w:t>
      </w:r>
      <w:proofErr w:type="spellEnd"/>
      <w:r w:rsidRPr="00E53E74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E53E74">
        <w:rPr>
          <w:rFonts w:eastAsia="Times New Roman"/>
          <w:b/>
          <w:bCs/>
          <w:sz w:val="28"/>
          <w:szCs w:val="28"/>
        </w:rPr>
        <w:t>phẩm</w:t>
      </w:r>
      <w:proofErr w:type="spellEnd"/>
      <w:r w:rsidRPr="00E53E74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E53E74">
        <w:rPr>
          <w:rFonts w:eastAsia="Times New Roman"/>
          <w:b/>
          <w:bCs/>
          <w:sz w:val="28"/>
          <w:szCs w:val="28"/>
        </w:rPr>
        <w:t>chất</w:t>
      </w:r>
      <w:proofErr w:type="spellEnd"/>
      <w:r w:rsidRPr="00E53E74">
        <w:rPr>
          <w:rFonts w:eastAsia="Times New Roman"/>
          <w:b/>
          <w:bCs/>
          <w:sz w:val="28"/>
          <w:szCs w:val="28"/>
        </w:rPr>
        <w:t>:</w:t>
      </w:r>
    </w:p>
    <w:p w:rsidR="007E0591" w:rsidRDefault="007E0591" w:rsidP="007E0591">
      <w:pPr>
        <w:tabs>
          <w:tab w:val="left" w:pos="7275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đẹp</w:t>
      </w:r>
      <w:proofErr w:type="spellEnd"/>
      <w:r>
        <w:rPr>
          <w:sz w:val="26"/>
          <w:szCs w:val="26"/>
        </w:rPr>
        <w:t>.</w:t>
      </w:r>
    </w:p>
    <w:p w:rsidR="007E0591" w:rsidRDefault="007E0591" w:rsidP="007E0591">
      <w:pPr>
        <w:tabs>
          <w:tab w:val="left" w:pos="7275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đẹp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>.</w:t>
      </w:r>
    </w:p>
    <w:p w:rsidR="007E0591" w:rsidRDefault="007E0591" w:rsidP="007E0591">
      <w:pPr>
        <w:tabs>
          <w:tab w:val="left" w:pos="7275"/>
        </w:tabs>
        <w:spacing w:after="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CHUẨN BỊ</w:t>
      </w:r>
    </w:p>
    <w:p w:rsidR="007E0591" w:rsidRDefault="007E0591" w:rsidP="007E0591">
      <w:pPr>
        <w:tabs>
          <w:tab w:val="left" w:pos="7275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GV:</w:t>
      </w:r>
    </w:p>
    <w:p w:rsidR="007E0591" w:rsidRDefault="007E0591" w:rsidP="007E0591">
      <w:pPr>
        <w:tabs>
          <w:tab w:val="left" w:pos="7275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+ 2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đuôi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nheo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gắn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</w:p>
    <w:p w:rsidR="007E0591" w:rsidRDefault="007E0591" w:rsidP="007E0591">
      <w:pPr>
        <w:tabs>
          <w:tab w:val="left" w:pos="7275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sỏi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nhọn</w:t>
      </w:r>
      <w:proofErr w:type="spellEnd"/>
    </w:p>
    <w:p w:rsidR="007E0591" w:rsidRDefault="007E0591" w:rsidP="007E0591">
      <w:pPr>
        <w:tabs>
          <w:tab w:val="left" w:pos="7275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đẹp</w:t>
      </w:r>
      <w:proofErr w:type="spellEnd"/>
      <w:r>
        <w:rPr>
          <w:sz w:val="26"/>
          <w:szCs w:val="26"/>
        </w:rPr>
        <w:t>.</w:t>
      </w:r>
    </w:p>
    <w:p w:rsidR="007E0591" w:rsidRDefault="007E0591" w:rsidP="007E0591">
      <w:pPr>
        <w:tabs>
          <w:tab w:val="left" w:pos="7275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HS:</w:t>
      </w:r>
    </w:p>
    <w:p w:rsidR="007E0591" w:rsidRDefault="007E0591" w:rsidP="007E0591">
      <w:pPr>
        <w:tabs>
          <w:tab w:val="left" w:pos="7275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Sưu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tầm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ảnh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>.</w:t>
      </w:r>
    </w:p>
    <w:p w:rsidR="007E0591" w:rsidRDefault="007E0591" w:rsidP="007E0591">
      <w:pPr>
        <w:tabs>
          <w:tab w:val="left" w:pos="7275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.</w:t>
      </w:r>
    </w:p>
    <w:p w:rsidR="007E0591" w:rsidRDefault="007E0591" w:rsidP="007E059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học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3"/>
        <w:gridCol w:w="4567"/>
      </w:tblGrid>
      <w:tr w:rsidR="007E0591" w:rsidTr="007E0591">
        <w:tc>
          <w:tcPr>
            <w:tcW w:w="4783" w:type="dxa"/>
          </w:tcPr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1. Mở đầu: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  <w:lang w:val="vi-VN"/>
              </w:rPr>
              <w:t xml:space="preserve">: </w:t>
            </w:r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GV 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khuyến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khích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 xml:space="preserve">2.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SGK</w:t>
            </w:r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Yêu cầu HS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gợi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GV</w:t>
            </w:r>
            <w:r>
              <w:rPr>
                <w:sz w:val="26"/>
                <w:szCs w:val="26"/>
                <w:lang w:val="vi-VN"/>
              </w:rPr>
              <w:t>:</w:t>
            </w:r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hãi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+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vứt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bãi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+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nghịch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ngợm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+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huống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khuyến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khích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SGK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riêng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gợi</w:t>
            </w:r>
            <w:proofErr w:type="spellEnd"/>
            <w:r>
              <w:rPr>
                <w:sz w:val="26"/>
                <w:szCs w:val="26"/>
              </w:rPr>
              <w:t xml:space="preserve"> ý ở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tùy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HS</w:t>
            </w:r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</w:t>
            </w:r>
            <w:proofErr w:type="spellStart"/>
            <w:r>
              <w:rPr>
                <w:b/>
                <w:sz w:val="26"/>
                <w:szCs w:val="26"/>
              </w:rPr>
              <w:t>Đánh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giá</w:t>
            </w:r>
            <w:proofErr w:type="spellEnd"/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bè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mình</w:t>
            </w:r>
            <w:proofErr w:type="spellEnd"/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: Qua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,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bè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đẹp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 an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 </w:t>
            </w:r>
            <w:proofErr w:type="spellStart"/>
            <w:r>
              <w:rPr>
                <w:b/>
                <w:sz w:val="26"/>
                <w:szCs w:val="26"/>
              </w:rPr>
              <w:t>Hướng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dẫn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nhà</w:t>
            </w:r>
            <w:proofErr w:type="spellEnd"/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ấy</w:t>
            </w:r>
            <w:proofErr w:type="spellEnd"/>
          </w:p>
          <w:p w:rsidR="007E0591" w:rsidRDefault="007E0591" w:rsidP="000D388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Tổng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7E0591" w:rsidRDefault="007E0591" w:rsidP="000D388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567" w:type="dxa"/>
          </w:tcPr>
          <w:p w:rsidR="007E0591" w:rsidRDefault="007E0591" w:rsidP="000D388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E0591" w:rsidRDefault="007E0591" w:rsidP="007E059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mình</w:t>
            </w:r>
            <w:proofErr w:type="spellEnd"/>
          </w:p>
          <w:p w:rsidR="007E0591" w:rsidRDefault="007E0591" w:rsidP="000D388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E0591" w:rsidRDefault="007E0591" w:rsidP="000D388E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</w:t>
            </w:r>
          </w:p>
          <w:p w:rsidR="007E0591" w:rsidRDefault="007E0591" w:rsidP="000D388E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:rsidR="007E0591" w:rsidRDefault="007E0591" w:rsidP="000D388E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quan sát tình huống</w:t>
            </w:r>
          </w:p>
          <w:p w:rsidR="007E0591" w:rsidRDefault="007E0591" w:rsidP="000D388E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HS thảo luận nhóm </w:t>
            </w:r>
          </w:p>
          <w:p w:rsidR="007E0591" w:rsidRDefault="007E0591" w:rsidP="000D388E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Đại diện nhóm trình bày kết quả</w:t>
            </w: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- 2,3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sung.</w:t>
            </w: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6"/>
                <w:szCs w:val="26"/>
              </w:rPr>
              <w:t xml:space="preserve">HS 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</w:p>
          <w:p w:rsidR="007E0591" w:rsidRDefault="007E0591" w:rsidP="007E0591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thực hành làm sản phẩm</w:t>
            </w: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7E0591" w:rsidRDefault="007E0591" w:rsidP="007E0591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</w:t>
            </w:r>
          </w:p>
          <w:p w:rsidR="007E0591" w:rsidRDefault="007E0591" w:rsidP="000D388E">
            <w:pPr>
              <w:pStyle w:val="ListParagraph"/>
              <w:rPr>
                <w:sz w:val="28"/>
                <w:szCs w:val="28"/>
                <w:lang w:val="vi-VN"/>
              </w:rPr>
            </w:pP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</w:p>
          <w:p w:rsidR="007E0591" w:rsidRDefault="007E0591" w:rsidP="000D388E">
            <w:pPr>
              <w:tabs>
                <w:tab w:val="left" w:pos="7275"/>
              </w:tabs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</w:rPr>
            </w:pP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HS</w:t>
            </w:r>
            <w:r>
              <w:rPr>
                <w:sz w:val="28"/>
                <w:szCs w:val="28"/>
                <w:lang w:val="vi-VN"/>
              </w:rPr>
              <w:t xml:space="preserve"> lắng nghe</w:t>
            </w:r>
          </w:p>
          <w:p w:rsidR="007E0591" w:rsidRDefault="007E0591" w:rsidP="000D388E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7E0591" w:rsidRDefault="007E0591" w:rsidP="007E0591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nêu</w:t>
            </w:r>
          </w:p>
          <w:p w:rsidR="007E0591" w:rsidRDefault="007E0591" w:rsidP="007E0591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</w:t>
            </w:r>
          </w:p>
          <w:p w:rsidR="007E0591" w:rsidRDefault="007E0591" w:rsidP="007E0591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</w:t>
            </w:r>
          </w:p>
        </w:tc>
      </w:tr>
    </w:tbl>
    <w:p w:rsidR="007E0591" w:rsidRPr="00893902" w:rsidRDefault="007E0591" w:rsidP="007E0591">
      <w:pPr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spellStart"/>
      <w:r w:rsidRPr="00893902">
        <w:rPr>
          <w:rFonts w:eastAsia="Times New Roman"/>
          <w:sz w:val="28"/>
          <w:szCs w:val="28"/>
        </w:rPr>
        <w:lastRenderedPageBreak/>
        <w:t>Điều</w:t>
      </w:r>
      <w:proofErr w:type="spellEnd"/>
      <w:r w:rsidRPr="00893902">
        <w:rPr>
          <w:rFonts w:eastAsia="Times New Roman"/>
          <w:sz w:val="28"/>
          <w:szCs w:val="28"/>
        </w:rPr>
        <w:t xml:space="preserve"> </w:t>
      </w:r>
      <w:proofErr w:type="spellStart"/>
      <w:r w:rsidRPr="00893902">
        <w:rPr>
          <w:rFonts w:eastAsia="Times New Roman"/>
          <w:sz w:val="28"/>
          <w:szCs w:val="28"/>
        </w:rPr>
        <w:t>chỉnh</w:t>
      </w:r>
      <w:proofErr w:type="spellEnd"/>
      <w:r w:rsidRPr="00893902">
        <w:rPr>
          <w:rFonts w:eastAsia="Times New Roman"/>
          <w:sz w:val="28"/>
          <w:szCs w:val="28"/>
        </w:rPr>
        <w:t xml:space="preserve"> – </w:t>
      </w:r>
      <w:proofErr w:type="spellStart"/>
      <w:r w:rsidRPr="00893902">
        <w:rPr>
          <w:rFonts w:eastAsia="Times New Roman"/>
          <w:sz w:val="28"/>
          <w:szCs w:val="28"/>
        </w:rPr>
        <w:t>bổ</w:t>
      </w:r>
      <w:proofErr w:type="spellEnd"/>
      <w:r w:rsidRPr="00893902">
        <w:rPr>
          <w:rFonts w:eastAsia="Times New Roman"/>
          <w:sz w:val="28"/>
          <w:szCs w:val="28"/>
        </w:rPr>
        <w:t xml:space="preserve"> sung </w:t>
      </w:r>
      <w:proofErr w:type="gramStart"/>
      <w:r w:rsidRPr="00893902">
        <w:rPr>
          <w:rFonts w:eastAsia="Times New Roman"/>
          <w:sz w:val="28"/>
          <w:szCs w:val="28"/>
        </w:rPr>
        <w:t xml:space="preserve">( </w:t>
      </w:r>
      <w:proofErr w:type="spellStart"/>
      <w:r w:rsidRPr="00893902">
        <w:rPr>
          <w:rFonts w:eastAsia="Times New Roman"/>
          <w:sz w:val="28"/>
          <w:szCs w:val="28"/>
        </w:rPr>
        <w:t>nếu</w:t>
      </w:r>
      <w:proofErr w:type="spellEnd"/>
      <w:proofErr w:type="gramEnd"/>
      <w:r w:rsidRPr="00893902">
        <w:rPr>
          <w:rFonts w:eastAsia="Times New Roman"/>
          <w:sz w:val="28"/>
          <w:szCs w:val="28"/>
        </w:rPr>
        <w:t xml:space="preserve"> </w:t>
      </w:r>
      <w:proofErr w:type="spellStart"/>
      <w:r w:rsidRPr="00893902">
        <w:rPr>
          <w:rFonts w:eastAsia="Times New Roman"/>
          <w:sz w:val="28"/>
          <w:szCs w:val="28"/>
        </w:rPr>
        <w:t>có</w:t>
      </w:r>
      <w:proofErr w:type="spellEnd"/>
      <w:r w:rsidRPr="00893902">
        <w:rPr>
          <w:rFonts w:eastAsia="Times New Roman"/>
          <w:sz w:val="28"/>
          <w:szCs w:val="28"/>
        </w:rPr>
        <w:t xml:space="preserve"> ):</w:t>
      </w:r>
    </w:p>
    <w:p w:rsidR="007E0591" w:rsidRPr="00893902" w:rsidRDefault="007E0591" w:rsidP="007E0591">
      <w:pPr>
        <w:tabs>
          <w:tab w:val="left" w:pos="1120"/>
        </w:tabs>
        <w:spacing w:after="0"/>
        <w:rPr>
          <w:b/>
          <w:sz w:val="28"/>
          <w:szCs w:val="28"/>
        </w:rPr>
      </w:pPr>
      <w:r w:rsidRPr="00893902">
        <w:rPr>
          <w:rFonts w:eastAsia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7E0591" w:rsidRPr="00893902" w:rsidRDefault="007E0591" w:rsidP="007E0591">
      <w:pPr>
        <w:tabs>
          <w:tab w:val="left" w:pos="1120"/>
        </w:tabs>
        <w:spacing w:after="0"/>
        <w:rPr>
          <w:b/>
          <w:sz w:val="28"/>
          <w:szCs w:val="28"/>
        </w:rPr>
      </w:pPr>
      <w:r w:rsidRPr="00893902">
        <w:rPr>
          <w:rFonts w:eastAsia="Times New Roman"/>
          <w:sz w:val="28"/>
          <w:szCs w:val="28"/>
        </w:rPr>
        <w:lastRenderedPageBreak/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6F5E0B" w:rsidRDefault="006F5E0B">
      <w:bookmarkStart w:id="0" w:name="_GoBack"/>
      <w:bookmarkEnd w:id="0"/>
    </w:p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05587"/>
    <w:multiLevelType w:val="multilevel"/>
    <w:tmpl w:val="4F605587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91"/>
    <w:rsid w:val="006F5E0B"/>
    <w:rsid w:val="007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6D9B"/>
  <w15:chartTrackingRefBased/>
  <w15:docId w15:val="{73A71765-11BF-4BF4-AD50-E29E7AF6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591"/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2023-11-13T07:38:00Z</dcterms:created>
  <dcterms:modified xsi:type="dcterms:W3CDTF">2023-11-13T07:41:00Z</dcterms:modified>
</cp:coreProperties>
</file>