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B6" w:rsidRDefault="009D075E" w:rsidP="001960B6">
      <w:pPr>
        <w:rPr>
          <w:sz w:val="28"/>
          <w:szCs w:val="28"/>
        </w:rPr>
      </w:pPr>
      <w:r>
        <w:rPr>
          <w:sz w:val="28"/>
          <w:szCs w:val="28"/>
          <w:lang w:val="nl-NL"/>
        </w:rPr>
        <w:t>Giảng ngày:  18</w:t>
      </w:r>
      <w:r w:rsidR="001960B6">
        <w:rPr>
          <w:sz w:val="28"/>
          <w:szCs w:val="28"/>
          <w:lang w:val="nl-NL"/>
        </w:rPr>
        <w:t>/12/2023</w:t>
      </w:r>
      <w:r w:rsidR="001960B6" w:rsidRPr="00F47A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22</w:t>
      </w:r>
      <w:bookmarkStart w:id="0" w:name="_GoBack"/>
      <w:bookmarkEnd w:id="0"/>
      <w:r w:rsidR="001960B6">
        <w:rPr>
          <w:sz w:val="28"/>
          <w:szCs w:val="28"/>
        </w:rPr>
        <w:t>/12/2023</w:t>
      </w:r>
    </w:p>
    <w:p w:rsidR="001960B6" w:rsidRPr="00F47AC0" w:rsidRDefault="001960B6" w:rsidP="001960B6">
      <w:pPr>
        <w:rPr>
          <w:sz w:val="28"/>
          <w:szCs w:val="28"/>
          <w:lang w:val="nl-NL"/>
        </w:rPr>
      </w:pPr>
      <w:r w:rsidRPr="00772640">
        <w:rPr>
          <w:b/>
          <w:sz w:val="28"/>
          <w:szCs w:val="28"/>
          <w:lang w:val="nl-NL"/>
        </w:rPr>
        <w:t xml:space="preserve">HĐGD Âm nhạc – Lớp 1                                                                             </w:t>
      </w:r>
      <w:r w:rsidRPr="00772640">
        <w:rPr>
          <w:b/>
          <w:sz w:val="28"/>
          <w:szCs w:val="28"/>
        </w:rPr>
        <w:t xml:space="preserve">                </w:t>
      </w:r>
      <w:r w:rsidRPr="00F47AC0">
        <w:rPr>
          <w:sz w:val="28"/>
          <w:szCs w:val="28"/>
        </w:rPr>
        <w:t xml:space="preserve">                 </w:t>
      </w:r>
    </w:p>
    <w:p w:rsidR="001960B6" w:rsidRDefault="001960B6" w:rsidP="001960B6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Tiết</w:t>
      </w:r>
      <w:proofErr w:type="spellEnd"/>
      <w:r>
        <w:rPr>
          <w:b/>
          <w:sz w:val="28"/>
          <w:szCs w:val="28"/>
          <w:u w:val="single"/>
        </w:rPr>
        <w:t xml:space="preserve"> 16:</w:t>
      </w:r>
      <w:r w:rsidRPr="00F47AC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ÔN TẬP ĐÁNH GIÁ CUỐI KÌ I</w:t>
      </w:r>
      <w:r w:rsidRPr="00F47AC0">
        <w:rPr>
          <w:sz w:val="28"/>
          <w:szCs w:val="28"/>
        </w:rPr>
        <w:tab/>
      </w:r>
      <w:r w:rsidRPr="00F47AC0">
        <w:rPr>
          <w:b/>
          <w:sz w:val="28"/>
          <w:szCs w:val="28"/>
        </w:rPr>
        <w:tab/>
      </w:r>
    </w:p>
    <w:p w:rsidR="001960B6" w:rsidRPr="00442173" w:rsidRDefault="001960B6" w:rsidP="001960B6">
      <w:pPr>
        <w:spacing w:line="276" w:lineRule="auto"/>
        <w:jc w:val="both"/>
        <w:rPr>
          <w:b/>
          <w:color w:val="000099"/>
          <w:sz w:val="28"/>
          <w:szCs w:val="28"/>
        </w:rPr>
      </w:pPr>
      <w:r w:rsidRPr="00442173">
        <w:rPr>
          <w:b/>
          <w:sz w:val="28"/>
          <w:szCs w:val="28"/>
        </w:rPr>
        <w:t>I.</w:t>
      </w:r>
      <w:r>
        <w:rPr>
          <w:b/>
          <w:sz w:val="28"/>
          <w:szCs w:val="28"/>
        </w:rPr>
        <w:t xml:space="preserve"> Y</w:t>
      </w:r>
      <w:r w:rsidRPr="00442173">
        <w:rPr>
          <w:b/>
          <w:sz w:val="28"/>
          <w:szCs w:val="28"/>
        </w:rPr>
        <w:t>ÊU</w:t>
      </w:r>
      <w:r>
        <w:rPr>
          <w:b/>
          <w:sz w:val="28"/>
          <w:szCs w:val="28"/>
        </w:rPr>
        <w:t xml:space="preserve"> CẦU CẦN ĐẠT</w:t>
      </w:r>
      <w:r w:rsidRPr="00442173">
        <w:rPr>
          <w:b/>
          <w:sz w:val="28"/>
          <w:szCs w:val="28"/>
        </w:rPr>
        <w:t>:</w:t>
      </w:r>
    </w:p>
    <w:p w:rsidR="001960B6" w:rsidRPr="00522A32" w:rsidRDefault="001960B6" w:rsidP="001960B6">
      <w:pPr>
        <w:tabs>
          <w:tab w:val="center" w:pos="4680"/>
        </w:tabs>
        <w:spacing w:line="276" w:lineRule="auto"/>
        <w:jc w:val="both"/>
        <w:rPr>
          <w:rFonts w:eastAsia="Calibri"/>
          <w:sz w:val="28"/>
          <w:szCs w:val="28"/>
        </w:rPr>
      </w:pPr>
      <w:proofErr w:type="spellStart"/>
      <w:r w:rsidRPr="00442173">
        <w:rPr>
          <w:b/>
        </w:rPr>
        <w:t>K</w:t>
      </w:r>
      <w:r>
        <w:rPr>
          <w:b/>
        </w:rPr>
        <w:t>iến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thức</w:t>
      </w:r>
      <w:proofErr w:type="spellEnd"/>
      <w:proofErr w:type="gramStart"/>
      <w:r w:rsidRPr="00442173">
        <w:rPr>
          <w:b/>
        </w:rPr>
        <w:t>:</w:t>
      </w:r>
      <w:r>
        <w:rPr>
          <w:b/>
        </w:rPr>
        <w:t>-</w:t>
      </w:r>
      <w:proofErr w:type="gramEnd"/>
      <w:r w:rsidRPr="00442173">
        <w:rPr>
          <w:rFonts w:eastAsia="Calibri"/>
          <w:sz w:val="28"/>
          <w:szCs w:val="28"/>
        </w:rPr>
        <w:t xml:space="preserve"> </w:t>
      </w:r>
      <w:r w:rsidRPr="00522A32">
        <w:rPr>
          <w:rFonts w:eastAsia="Calibri"/>
          <w:sz w:val="28"/>
          <w:szCs w:val="28"/>
        </w:rPr>
        <w:t xml:space="preserve">- HS </w:t>
      </w:r>
      <w:proofErr w:type="spellStart"/>
      <w:r w:rsidRPr="00522A32">
        <w:rPr>
          <w:rFonts w:eastAsia="Calibri"/>
          <w:sz w:val="28"/>
          <w:szCs w:val="28"/>
        </w:rPr>
        <w:t>biết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chơi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trò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chơi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Vũ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điệu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âm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thanh</w:t>
      </w:r>
      <w:proofErr w:type="spellEnd"/>
      <w:r w:rsidRPr="00522A32">
        <w:rPr>
          <w:rFonts w:eastAsia="Calibri"/>
          <w:sz w:val="28"/>
          <w:szCs w:val="28"/>
        </w:rPr>
        <w:t>.</w:t>
      </w:r>
    </w:p>
    <w:p w:rsidR="001960B6" w:rsidRPr="00522A32" w:rsidRDefault="001960B6" w:rsidP="001960B6">
      <w:pPr>
        <w:tabs>
          <w:tab w:val="center" w:pos="4680"/>
        </w:tabs>
        <w:spacing w:line="276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522A32">
        <w:rPr>
          <w:rFonts w:eastAsia="Calibri"/>
          <w:sz w:val="28"/>
          <w:szCs w:val="28"/>
        </w:rPr>
        <w:t xml:space="preserve">- </w:t>
      </w:r>
      <w:proofErr w:type="spellStart"/>
      <w:r w:rsidRPr="00522A32">
        <w:rPr>
          <w:rFonts w:eastAsia="Calibri"/>
          <w:sz w:val="28"/>
          <w:szCs w:val="28"/>
        </w:rPr>
        <w:t>Luyện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tập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khả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năng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ghi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nhớ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và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phản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xạ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nhanh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với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cao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độ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và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tiết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tấu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âm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nhạc</w:t>
      </w:r>
      <w:proofErr w:type="spellEnd"/>
      <w:r w:rsidRPr="00522A32">
        <w:rPr>
          <w:rFonts w:eastAsia="Calibri"/>
          <w:sz w:val="28"/>
          <w:szCs w:val="28"/>
        </w:rPr>
        <w:t>.</w:t>
      </w:r>
    </w:p>
    <w:p w:rsidR="001960B6" w:rsidRDefault="001960B6" w:rsidP="001960B6">
      <w:pPr>
        <w:rPr>
          <w:rFonts w:eastAsia="Calibri"/>
          <w:sz w:val="28"/>
          <w:szCs w:val="28"/>
        </w:rPr>
      </w:pPr>
      <w:r>
        <w:rPr>
          <w:b/>
        </w:rPr>
        <w:t xml:space="preserve">        </w:t>
      </w:r>
      <w:r w:rsidRPr="00442173">
        <w:rPr>
          <w:b/>
        </w:rPr>
        <w:t xml:space="preserve"> </w:t>
      </w:r>
      <w:r w:rsidRPr="00522A32">
        <w:rPr>
          <w:rFonts w:eastAsia="Calibri"/>
          <w:sz w:val="28"/>
          <w:szCs w:val="28"/>
        </w:rPr>
        <w:t xml:space="preserve">- </w:t>
      </w:r>
      <w:proofErr w:type="spellStart"/>
      <w:r w:rsidRPr="00522A32">
        <w:rPr>
          <w:rFonts w:eastAsia="Calibri"/>
          <w:sz w:val="28"/>
          <w:szCs w:val="28"/>
        </w:rPr>
        <w:t>Đọc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được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bài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đọc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nhạc</w:t>
      </w:r>
      <w:proofErr w:type="spellEnd"/>
      <w:r w:rsidRPr="00522A32">
        <w:rPr>
          <w:rFonts w:eastAsia="Calibri"/>
          <w:sz w:val="28"/>
          <w:szCs w:val="28"/>
        </w:rPr>
        <w:t xml:space="preserve"> Ban </w:t>
      </w:r>
      <w:proofErr w:type="spellStart"/>
      <w:r w:rsidRPr="00522A32">
        <w:rPr>
          <w:rFonts w:eastAsia="Calibri"/>
          <w:sz w:val="28"/>
          <w:szCs w:val="28"/>
        </w:rPr>
        <w:t>nhạc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Đô-Rê-Mi</w:t>
      </w:r>
      <w:proofErr w:type="spellEnd"/>
      <w:r w:rsidRPr="00522A32">
        <w:rPr>
          <w:rFonts w:eastAsia="Calibri"/>
          <w:sz w:val="28"/>
          <w:szCs w:val="28"/>
        </w:rPr>
        <w:t xml:space="preserve">, </w:t>
      </w:r>
      <w:proofErr w:type="spellStart"/>
      <w:r w:rsidRPr="00522A32">
        <w:rPr>
          <w:rFonts w:eastAsia="Calibri"/>
          <w:sz w:val="28"/>
          <w:szCs w:val="28"/>
        </w:rPr>
        <w:t>kết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hợp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gõ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đệm</w:t>
      </w:r>
      <w:proofErr w:type="spellEnd"/>
      <w:r w:rsidRPr="00522A32">
        <w:rPr>
          <w:rFonts w:eastAsia="Calibri"/>
          <w:sz w:val="28"/>
          <w:szCs w:val="28"/>
        </w:rPr>
        <w:t xml:space="preserve">, </w:t>
      </w:r>
      <w:proofErr w:type="spellStart"/>
      <w:r w:rsidRPr="00522A32">
        <w:rPr>
          <w:rFonts w:eastAsia="Calibri"/>
          <w:sz w:val="28"/>
          <w:szCs w:val="28"/>
        </w:rPr>
        <w:t>vận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động</w:t>
      </w:r>
      <w:proofErr w:type="spellEnd"/>
      <w:r w:rsidRPr="00522A32">
        <w:rPr>
          <w:rFonts w:eastAsia="Calibri"/>
          <w:sz w:val="28"/>
          <w:szCs w:val="28"/>
        </w:rPr>
        <w:t xml:space="preserve">, </w:t>
      </w:r>
      <w:proofErr w:type="spellStart"/>
      <w:r w:rsidRPr="00522A32">
        <w:rPr>
          <w:rFonts w:eastAsia="Calibri"/>
          <w:sz w:val="28"/>
          <w:szCs w:val="28"/>
        </w:rPr>
        <w:t>kí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hiệu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bàn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522A32">
        <w:rPr>
          <w:rFonts w:eastAsia="Calibri"/>
          <w:sz w:val="28"/>
          <w:szCs w:val="28"/>
        </w:rPr>
        <w:t>tay</w:t>
      </w:r>
      <w:proofErr w:type="spellEnd"/>
      <w:proofErr w:type="gram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khi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đọc</w:t>
      </w:r>
      <w:proofErr w:type="spellEnd"/>
      <w:r w:rsidRPr="00522A32">
        <w:rPr>
          <w:rFonts w:eastAsia="Calibri"/>
          <w:sz w:val="28"/>
          <w:szCs w:val="28"/>
        </w:rPr>
        <w:t>.</w:t>
      </w:r>
    </w:p>
    <w:p w:rsidR="001960B6" w:rsidRPr="00522A32" w:rsidRDefault="001960B6" w:rsidP="001960B6">
      <w:pPr>
        <w:tabs>
          <w:tab w:val="center" w:pos="4680"/>
        </w:tabs>
        <w:spacing w:line="276" w:lineRule="auto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522A32">
        <w:rPr>
          <w:rFonts w:eastAsia="Calibri"/>
          <w:sz w:val="28"/>
          <w:szCs w:val="28"/>
        </w:rPr>
        <w:t xml:space="preserve">- </w:t>
      </w:r>
      <w:proofErr w:type="spellStart"/>
      <w:r w:rsidRPr="00522A32">
        <w:rPr>
          <w:rFonts w:eastAsia="Calibri"/>
          <w:sz w:val="28"/>
          <w:szCs w:val="28"/>
        </w:rPr>
        <w:t>Biết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gõ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522A32">
        <w:rPr>
          <w:rFonts w:eastAsia="Calibri"/>
          <w:sz w:val="28"/>
          <w:szCs w:val="28"/>
        </w:rPr>
        <w:t>theo</w:t>
      </w:r>
      <w:proofErr w:type="spellEnd"/>
      <w:proofErr w:type="gram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các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mẫu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tiết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tấu</w:t>
      </w:r>
      <w:proofErr w:type="spellEnd"/>
      <w:r w:rsidRPr="00522A32">
        <w:rPr>
          <w:rFonts w:eastAsia="Calibri"/>
          <w:sz w:val="28"/>
          <w:szCs w:val="28"/>
        </w:rPr>
        <w:t>.</w:t>
      </w:r>
    </w:p>
    <w:p w:rsidR="001960B6" w:rsidRPr="00442173" w:rsidRDefault="001960B6" w:rsidP="001960B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2173">
        <w:rPr>
          <w:sz w:val="28"/>
          <w:szCs w:val="28"/>
        </w:rPr>
        <w:t>-</w:t>
      </w:r>
      <w:proofErr w:type="spellStart"/>
      <w:r w:rsidRPr="00442173">
        <w:rPr>
          <w:sz w:val="28"/>
          <w:szCs w:val="28"/>
        </w:rPr>
        <w:t>Biết</w:t>
      </w:r>
      <w:proofErr w:type="spellEnd"/>
      <w:r w:rsidRPr="00442173">
        <w:rPr>
          <w:sz w:val="28"/>
          <w:szCs w:val="28"/>
        </w:rPr>
        <w:t xml:space="preserve"> </w:t>
      </w:r>
      <w:proofErr w:type="spellStart"/>
      <w:r w:rsidRPr="00442173">
        <w:rPr>
          <w:sz w:val="28"/>
          <w:szCs w:val="28"/>
        </w:rPr>
        <w:t>kể</w:t>
      </w:r>
      <w:proofErr w:type="spellEnd"/>
      <w:r w:rsidRPr="00442173">
        <w:rPr>
          <w:sz w:val="28"/>
          <w:szCs w:val="28"/>
        </w:rPr>
        <w:t xml:space="preserve"> </w:t>
      </w:r>
      <w:proofErr w:type="spellStart"/>
      <w:r w:rsidRPr="00442173">
        <w:rPr>
          <w:sz w:val="28"/>
          <w:szCs w:val="28"/>
        </w:rPr>
        <w:t>lại</w:t>
      </w:r>
      <w:proofErr w:type="spellEnd"/>
      <w:r w:rsidRPr="00442173">
        <w:rPr>
          <w:sz w:val="28"/>
          <w:szCs w:val="28"/>
        </w:rPr>
        <w:t xml:space="preserve"> </w:t>
      </w:r>
      <w:proofErr w:type="spellStart"/>
      <w:r w:rsidRPr="00442173">
        <w:rPr>
          <w:sz w:val="28"/>
          <w:szCs w:val="28"/>
        </w:rPr>
        <w:t>tên</w:t>
      </w:r>
      <w:proofErr w:type="spellEnd"/>
      <w:r w:rsidRPr="00442173">
        <w:rPr>
          <w:sz w:val="28"/>
          <w:szCs w:val="28"/>
        </w:rPr>
        <w:t xml:space="preserve"> </w:t>
      </w:r>
      <w:proofErr w:type="spellStart"/>
      <w:r w:rsidRPr="00442173">
        <w:rPr>
          <w:sz w:val="28"/>
          <w:szCs w:val="28"/>
        </w:rPr>
        <w:t>các</w:t>
      </w:r>
      <w:proofErr w:type="spellEnd"/>
      <w:r w:rsidRPr="00442173">
        <w:rPr>
          <w:sz w:val="28"/>
          <w:szCs w:val="28"/>
        </w:rPr>
        <w:t xml:space="preserve"> </w:t>
      </w:r>
      <w:proofErr w:type="spellStart"/>
      <w:r w:rsidRPr="00442173">
        <w:rPr>
          <w:sz w:val="28"/>
          <w:szCs w:val="28"/>
        </w:rPr>
        <w:t>bài</w:t>
      </w:r>
      <w:proofErr w:type="spellEnd"/>
      <w:r w:rsidRPr="00442173">
        <w:rPr>
          <w:sz w:val="28"/>
          <w:szCs w:val="28"/>
        </w:rPr>
        <w:t xml:space="preserve"> </w:t>
      </w:r>
      <w:proofErr w:type="spellStart"/>
      <w:r w:rsidRPr="00442173">
        <w:rPr>
          <w:sz w:val="28"/>
          <w:szCs w:val="28"/>
        </w:rPr>
        <w:t>hát</w:t>
      </w:r>
      <w:proofErr w:type="spellEnd"/>
      <w:r w:rsidRPr="00442173">
        <w:rPr>
          <w:sz w:val="28"/>
          <w:szCs w:val="28"/>
        </w:rPr>
        <w:t xml:space="preserve"> </w:t>
      </w:r>
      <w:proofErr w:type="spellStart"/>
      <w:r w:rsidRPr="00442173">
        <w:rPr>
          <w:sz w:val="28"/>
          <w:szCs w:val="28"/>
        </w:rPr>
        <w:t>đã</w:t>
      </w:r>
      <w:proofErr w:type="spellEnd"/>
      <w:r w:rsidRPr="00442173">
        <w:rPr>
          <w:sz w:val="28"/>
          <w:szCs w:val="28"/>
        </w:rPr>
        <w:t xml:space="preserve"> </w:t>
      </w:r>
      <w:proofErr w:type="spellStart"/>
      <w:r w:rsidRPr="00442173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.</w:t>
      </w:r>
      <w:r w:rsidRPr="00442173">
        <w:rPr>
          <w:rFonts w:eastAsia="Calibri"/>
          <w:sz w:val="28"/>
          <w:szCs w:val="28"/>
        </w:rPr>
        <w:t xml:space="preserve"> </w:t>
      </w:r>
      <w:r w:rsidRPr="00522A32">
        <w:rPr>
          <w:rFonts w:eastAsia="Calibri"/>
          <w:sz w:val="28"/>
          <w:szCs w:val="28"/>
        </w:rPr>
        <w:t xml:space="preserve">- </w:t>
      </w:r>
      <w:proofErr w:type="spellStart"/>
      <w:r w:rsidRPr="00522A32">
        <w:rPr>
          <w:rFonts w:eastAsia="Calibri"/>
          <w:sz w:val="28"/>
          <w:szCs w:val="28"/>
        </w:rPr>
        <w:t>Biết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trình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diễn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các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bài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hát</w:t>
      </w:r>
      <w:proofErr w:type="spellEnd"/>
      <w:r w:rsidRPr="00522A32">
        <w:rPr>
          <w:rFonts w:eastAsia="Calibri"/>
          <w:sz w:val="28"/>
          <w:szCs w:val="28"/>
        </w:rPr>
        <w:t xml:space="preserve"> ở </w:t>
      </w:r>
      <w:proofErr w:type="spellStart"/>
      <w:r w:rsidRPr="00522A32">
        <w:rPr>
          <w:rFonts w:eastAsia="Calibri"/>
          <w:sz w:val="28"/>
          <w:szCs w:val="28"/>
        </w:rPr>
        <w:t>các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chủ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đề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đã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học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bằng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nhiều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hình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thức</w:t>
      </w:r>
      <w:proofErr w:type="spellEnd"/>
    </w:p>
    <w:p w:rsidR="001960B6" w:rsidRDefault="001960B6" w:rsidP="001960B6">
      <w:pPr>
        <w:spacing w:line="276" w:lineRule="auto"/>
        <w:jc w:val="both"/>
        <w:rPr>
          <w:rFonts w:eastAsia="Calibri"/>
          <w:sz w:val="28"/>
          <w:szCs w:val="28"/>
        </w:rPr>
      </w:pPr>
      <w:proofErr w:type="spellStart"/>
      <w:r w:rsidRPr="009F23E4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  <w:r w:rsidRPr="00D550E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E7DF0">
        <w:rPr>
          <w:rFonts w:eastAsia="Calibri"/>
          <w:sz w:val="28"/>
          <w:szCs w:val="28"/>
          <w:lang w:val="vi-VN"/>
        </w:rPr>
        <w:t xml:space="preserve"> </w:t>
      </w:r>
      <w:r w:rsidRPr="00522A32">
        <w:rPr>
          <w:rFonts w:eastAsia="Calibri"/>
          <w:sz w:val="28"/>
          <w:szCs w:val="28"/>
        </w:rPr>
        <w:t xml:space="preserve">- </w:t>
      </w:r>
      <w:proofErr w:type="spellStart"/>
      <w:r w:rsidRPr="00522A32">
        <w:rPr>
          <w:rFonts w:eastAsia="Calibri"/>
          <w:sz w:val="28"/>
          <w:szCs w:val="28"/>
        </w:rPr>
        <w:t>Biết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tự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nhận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xét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bản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thân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và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nhận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xét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bạn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bè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trong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việc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thực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hiện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các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nhiệm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vụ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học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tập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một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cách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khách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quan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và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tích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cực</w:t>
      </w:r>
      <w:proofErr w:type="spellEnd"/>
      <w:r>
        <w:rPr>
          <w:rFonts w:eastAsia="Calibri"/>
          <w:sz w:val="28"/>
          <w:szCs w:val="28"/>
        </w:rPr>
        <w:t>.</w:t>
      </w:r>
    </w:p>
    <w:p w:rsidR="001960B6" w:rsidRPr="009F23E4" w:rsidRDefault="001960B6" w:rsidP="001960B6">
      <w:pPr>
        <w:spacing w:line="276" w:lineRule="auto"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Năng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lực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Calibri"/>
          <w:b/>
          <w:sz w:val="28"/>
          <w:szCs w:val="28"/>
        </w:rPr>
        <w:t>chung</w:t>
      </w:r>
      <w:proofErr w:type="spellEnd"/>
      <w:proofErr w:type="gramEnd"/>
      <w:r>
        <w:rPr>
          <w:rFonts w:eastAsia="Calibri"/>
          <w:sz w:val="28"/>
          <w:szCs w:val="28"/>
        </w:rPr>
        <w:t xml:space="preserve">: </w:t>
      </w:r>
      <w:proofErr w:type="spellStart"/>
      <w:r>
        <w:rPr>
          <w:rFonts w:eastAsia="Calibri"/>
          <w:sz w:val="28"/>
          <w:szCs w:val="28"/>
        </w:rPr>
        <w:t>Tự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chủ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và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giao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tiếp</w:t>
      </w:r>
      <w:proofErr w:type="spellEnd"/>
    </w:p>
    <w:p w:rsidR="001960B6" w:rsidRDefault="001960B6" w:rsidP="001960B6">
      <w:pPr>
        <w:jc w:val="both"/>
        <w:rPr>
          <w:sz w:val="28"/>
          <w:szCs w:val="28"/>
        </w:rPr>
      </w:pPr>
      <w:r w:rsidRPr="009F23E4">
        <w:rPr>
          <w:b/>
          <w:sz w:val="28"/>
          <w:szCs w:val="28"/>
        </w:rPr>
        <w:t>NLĐT</w:t>
      </w:r>
      <w:r>
        <w:rPr>
          <w:sz w:val="28"/>
          <w:szCs w:val="28"/>
        </w:rPr>
        <w:t>:</w:t>
      </w:r>
    </w:p>
    <w:p w:rsidR="001960B6" w:rsidRDefault="001960B6" w:rsidP="001960B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522A32">
        <w:rPr>
          <w:rFonts w:eastAsia="Calibri"/>
          <w:sz w:val="28"/>
          <w:szCs w:val="28"/>
        </w:rPr>
        <w:t xml:space="preserve">- </w:t>
      </w:r>
      <w:proofErr w:type="spellStart"/>
      <w:r w:rsidRPr="00522A32">
        <w:rPr>
          <w:rFonts w:eastAsia="Calibri"/>
          <w:sz w:val="28"/>
          <w:szCs w:val="28"/>
        </w:rPr>
        <w:t>Luyện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tập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khả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năng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ghi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nhớ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và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phản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xạ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nhanh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với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cao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độ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và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tiết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tấu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âm</w:t>
      </w:r>
      <w:proofErr w:type="spellEnd"/>
      <w:r w:rsidRPr="00522A32">
        <w:rPr>
          <w:rFonts w:eastAsia="Calibri"/>
          <w:sz w:val="28"/>
          <w:szCs w:val="28"/>
        </w:rPr>
        <w:t xml:space="preserve"> </w:t>
      </w:r>
      <w:proofErr w:type="spellStart"/>
      <w:r w:rsidRPr="00522A32">
        <w:rPr>
          <w:rFonts w:eastAsia="Calibri"/>
          <w:sz w:val="28"/>
          <w:szCs w:val="28"/>
        </w:rPr>
        <w:t>nhạc</w:t>
      </w:r>
      <w:proofErr w:type="spellEnd"/>
    </w:p>
    <w:p w:rsidR="001960B6" w:rsidRDefault="001960B6" w:rsidP="00196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HS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ca. </w:t>
      </w:r>
    </w:p>
    <w:p w:rsidR="001960B6" w:rsidRPr="00F47AC0" w:rsidRDefault="001960B6" w:rsidP="001960B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II. ĐỒ DÙNG DẠY HỌC</w:t>
      </w:r>
      <w:r w:rsidRPr="00F47AC0">
        <w:rPr>
          <w:b/>
          <w:sz w:val="28"/>
          <w:szCs w:val="28"/>
        </w:rPr>
        <w:t>:</w:t>
      </w:r>
    </w:p>
    <w:p w:rsidR="001960B6" w:rsidRPr="008E6AD9" w:rsidRDefault="001960B6" w:rsidP="00196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GV: - </w:t>
      </w:r>
      <w:proofErr w:type="spellStart"/>
      <w:r>
        <w:rPr>
          <w:sz w:val="28"/>
          <w:szCs w:val="28"/>
        </w:rPr>
        <w:t>Đàn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:rsidR="001960B6" w:rsidRDefault="001960B6" w:rsidP="00196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HS: -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phách</w:t>
      </w:r>
      <w:proofErr w:type="spellEnd"/>
    </w:p>
    <w:p w:rsidR="001960B6" w:rsidRPr="009609C9" w:rsidRDefault="001960B6" w:rsidP="001960B6">
      <w:pPr>
        <w:jc w:val="both"/>
        <w:rPr>
          <w:sz w:val="28"/>
          <w:szCs w:val="28"/>
        </w:rPr>
      </w:pPr>
      <w:r w:rsidRPr="00FB4CA3">
        <w:rPr>
          <w:b/>
          <w:sz w:val="28"/>
          <w:szCs w:val="28"/>
        </w:rPr>
        <w:t>III. TIẾN TRÌNH DẠY HỌC</w:t>
      </w:r>
      <w:r>
        <w:rPr>
          <w:sz w:val="28"/>
          <w:szCs w:val="28"/>
        </w:rPr>
        <w:t xml:space="preserve"> </w:t>
      </w:r>
      <w:r w:rsidRPr="009609C9">
        <w:rPr>
          <w:b/>
          <w:sz w:val="28"/>
          <w:szCs w:val="28"/>
        </w:rPr>
        <w:t>CHỦ YẾU</w:t>
      </w:r>
      <w:r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  <w:gridCol w:w="4707"/>
      </w:tblGrid>
      <w:tr w:rsidR="001960B6" w:rsidTr="00214001">
        <w:tc>
          <w:tcPr>
            <w:tcW w:w="4923" w:type="dxa"/>
          </w:tcPr>
          <w:p w:rsidR="001960B6" w:rsidRPr="00F47AC0" w:rsidRDefault="001960B6" w:rsidP="0021400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924" w:type="dxa"/>
          </w:tcPr>
          <w:p w:rsidR="001960B6" w:rsidRPr="00F47AC0" w:rsidRDefault="001960B6" w:rsidP="0021400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1960B6" w:rsidTr="00214001">
        <w:tc>
          <w:tcPr>
            <w:tcW w:w="4923" w:type="dxa"/>
          </w:tcPr>
          <w:p w:rsidR="001960B6" w:rsidRPr="00AB73DC" w:rsidRDefault="001960B6" w:rsidP="00214001">
            <w:pPr>
              <w:jc w:val="both"/>
              <w:rPr>
                <w:sz w:val="28"/>
                <w:szCs w:val="28"/>
              </w:rPr>
            </w:pPr>
            <w:r w:rsidRPr="003B1F7C">
              <w:rPr>
                <w:b/>
                <w:sz w:val="28"/>
                <w:szCs w:val="28"/>
              </w:rPr>
              <w:t xml:space="preserve">1/ </w:t>
            </w:r>
            <w:proofErr w:type="spellStart"/>
            <w:r w:rsidRPr="003B1F7C">
              <w:rPr>
                <w:b/>
                <w:sz w:val="28"/>
                <w:szCs w:val="28"/>
              </w:rPr>
              <w:t>Hoạt</w:t>
            </w:r>
            <w:proofErr w:type="spellEnd"/>
            <w:r w:rsidRPr="003B1F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F7C">
              <w:rPr>
                <w:b/>
                <w:sz w:val="28"/>
                <w:szCs w:val="28"/>
              </w:rPr>
              <w:t>động</w:t>
            </w:r>
            <w:proofErr w:type="spellEnd"/>
            <w:r w:rsidRPr="003B1F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F7C">
              <w:rPr>
                <w:b/>
                <w:sz w:val="28"/>
                <w:szCs w:val="28"/>
              </w:rPr>
              <w:t>mở</w:t>
            </w:r>
            <w:proofErr w:type="spellEnd"/>
            <w:r w:rsidRPr="003B1F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B1F7C">
              <w:rPr>
                <w:b/>
                <w:sz w:val="28"/>
                <w:szCs w:val="28"/>
              </w:rPr>
              <w:t>đầu</w:t>
            </w:r>
            <w:proofErr w:type="spellEnd"/>
            <w:r w:rsidRPr="003B1F7C">
              <w:rPr>
                <w:b/>
                <w:sz w:val="28"/>
                <w:szCs w:val="28"/>
              </w:rPr>
              <w:t>:</w:t>
            </w:r>
            <w:r>
              <w:rPr>
                <w:b/>
                <w:i/>
                <w:sz w:val="28"/>
                <w:szCs w:val="28"/>
              </w:rPr>
              <w:t xml:space="preserve"> (10p)</w:t>
            </w:r>
          </w:p>
          <w:p w:rsidR="001960B6" w:rsidRDefault="001960B6" w:rsidP="00214001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F9256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F9256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: “</w:t>
            </w:r>
            <w:proofErr w:type="spellStart"/>
            <w:r w:rsidRPr="00F9256B">
              <w:rPr>
                <w:rFonts w:ascii="Times New Roman" w:hAnsi="Times New Roman"/>
                <w:sz w:val="28"/>
                <w:szCs w:val="28"/>
                <w:lang w:val="en-US"/>
              </w:rPr>
              <w:t>Vũ</w:t>
            </w:r>
            <w:proofErr w:type="spellEnd"/>
            <w:r w:rsidRPr="00F925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6B"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 w:rsidRPr="00F925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6B">
              <w:rPr>
                <w:rFonts w:ascii="Times New Roman" w:hAnsi="Times New Roman"/>
                <w:sz w:val="28"/>
                <w:szCs w:val="28"/>
                <w:lang w:val="en-US"/>
              </w:rPr>
              <w:t>âm</w:t>
            </w:r>
            <w:proofErr w:type="spellEnd"/>
            <w:r w:rsidRPr="00F9256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9256B">
              <w:rPr>
                <w:rFonts w:ascii="Times New Roman" w:hAnsi="Times New Roman"/>
                <w:sz w:val="28"/>
                <w:szCs w:val="28"/>
                <w:lang w:val="en-US"/>
              </w:rPr>
              <w:t>thanh</w:t>
            </w:r>
            <w:proofErr w:type="spellEnd"/>
            <w:r w:rsidRPr="00F9256B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proofErr w:type="gramStart"/>
            <w:r>
              <w:rPr>
                <w:sz w:val="28"/>
                <w:szCs w:val="28"/>
              </w:rPr>
              <w:t>,2,3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, ở </w:t>
            </w:r>
            <w:proofErr w:type="spellStart"/>
            <w:r>
              <w:rPr>
                <w:sz w:val="28"/>
                <w:szCs w:val="28"/>
              </w:rPr>
              <w:t>dòng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: GV chia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ước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1- </w:t>
            </w:r>
            <w:proofErr w:type="spellStart"/>
            <w:r>
              <w:rPr>
                <w:sz w:val="28"/>
                <w:szCs w:val="28"/>
              </w:rPr>
              <w:t>Đô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2- </w:t>
            </w:r>
            <w:proofErr w:type="spellStart"/>
            <w:r>
              <w:rPr>
                <w:sz w:val="28"/>
                <w:szCs w:val="28"/>
              </w:rPr>
              <w:t>Rê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3-Mi</w:t>
            </w:r>
          </w:p>
          <w:p w:rsidR="001960B6" w:rsidRDefault="001960B6" w:rsidP="00214001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quy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to-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bắt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nhịp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mạch</w:t>
            </w:r>
            <w:proofErr w:type="spellEnd"/>
          </w:p>
          <w:p w:rsidR="001960B6" w:rsidRDefault="001960B6" w:rsidP="00214001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độ</w:t>
            </w:r>
            <w:proofErr w:type="spellEnd"/>
          </w:p>
          <w:p w:rsidR="001960B6" w:rsidRPr="00302C27" w:rsidRDefault="001960B6" w:rsidP="0021400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</w:t>
            </w:r>
            <w:proofErr w:type="spellStart"/>
            <w:r w:rsidRPr="00B84AAA">
              <w:rPr>
                <w:b/>
                <w:sz w:val="28"/>
                <w:szCs w:val="28"/>
              </w:rPr>
              <w:t>Hoạt</w:t>
            </w:r>
            <w:proofErr w:type="spellEnd"/>
            <w:r w:rsidRPr="00B84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84AAA">
              <w:rPr>
                <w:b/>
                <w:sz w:val="28"/>
                <w:szCs w:val="28"/>
              </w:rPr>
              <w:t>động</w:t>
            </w:r>
            <w:proofErr w:type="spellEnd"/>
            <w:r w:rsidRPr="00B84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84AAA">
              <w:rPr>
                <w:b/>
                <w:sz w:val="28"/>
                <w:szCs w:val="28"/>
              </w:rPr>
              <w:t>luyện</w:t>
            </w:r>
            <w:proofErr w:type="spellEnd"/>
            <w:r w:rsidRPr="00B84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84AAA">
              <w:rPr>
                <w:b/>
                <w:sz w:val="28"/>
                <w:szCs w:val="28"/>
              </w:rPr>
              <w:t>tập</w:t>
            </w:r>
            <w:proofErr w:type="spellEnd"/>
            <w:r w:rsidRPr="00B84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84AAA">
              <w:rPr>
                <w:b/>
                <w:sz w:val="28"/>
                <w:szCs w:val="28"/>
              </w:rPr>
              <w:t>thực</w:t>
            </w:r>
            <w:proofErr w:type="spellEnd"/>
            <w:r w:rsidRPr="00B84A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84AAA"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>:(20p)</w:t>
            </w: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FB4CA3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Ôn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756253">
              <w:rPr>
                <w:b/>
                <w:sz w:val="28"/>
                <w:szCs w:val="28"/>
              </w:rPr>
              <w:t xml:space="preserve">Ban </w:t>
            </w:r>
            <w:proofErr w:type="spellStart"/>
            <w:r w:rsidRPr="00756253">
              <w:rPr>
                <w:b/>
                <w:sz w:val="28"/>
                <w:szCs w:val="28"/>
              </w:rPr>
              <w:t>nhạc</w:t>
            </w:r>
            <w:proofErr w:type="spellEnd"/>
            <w:r w:rsidRPr="00756253">
              <w:rPr>
                <w:b/>
                <w:sz w:val="28"/>
                <w:szCs w:val="28"/>
              </w:rPr>
              <w:t xml:space="preserve"> ĐRM</w:t>
            </w:r>
            <w:r>
              <w:rPr>
                <w:sz w:val="28"/>
                <w:szCs w:val="28"/>
              </w:rPr>
              <w:t xml:space="preserve"> </w:t>
            </w: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Cho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2 – 3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to –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nhịp</w:t>
            </w:r>
            <w:proofErr w:type="spellEnd"/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1960B6" w:rsidRPr="00756253" w:rsidRDefault="001960B6" w:rsidP="002140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7562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6253">
              <w:rPr>
                <w:b/>
                <w:sz w:val="28"/>
                <w:szCs w:val="28"/>
              </w:rPr>
              <w:t>Gõ</w:t>
            </w:r>
            <w:proofErr w:type="spellEnd"/>
            <w:r w:rsidRPr="007562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6253">
              <w:rPr>
                <w:b/>
                <w:sz w:val="28"/>
                <w:szCs w:val="28"/>
              </w:rPr>
              <w:t>theo</w:t>
            </w:r>
            <w:proofErr w:type="spellEnd"/>
            <w:r w:rsidRPr="007562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6253">
              <w:rPr>
                <w:b/>
                <w:sz w:val="28"/>
                <w:szCs w:val="28"/>
              </w:rPr>
              <w:t>mẫu</w:t>
            </w:r>
            <w:proofErr w:type="spellEnd"/>
            <w:r w:rsidRPr="007562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6253">
              <w:rPr>
                <w:b/>
                <w:sz w:val="28"/>
                <w:szCs w:val="28"/>
              </w:rPr>
              <w:t>tiết</w:t>
            </w:r>
            <w:proofErr w:type="spellEnd"/>
            <w:r w:rsidRPr="007562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6253">
              <w:rPr>
                <w:b/>
                <w:sz w:val="28"/>
                <w:szCs w:val="28"/>
              </w:rPr>
              <w:t>tấu</w:t>
            </w:r>
            <w:proofErr w:type="spellEnd"/>
            <w:r w:rsidRPr="00756253">
              <w:rPr>
                <w:b/>
                <w:sz w:val="28"/>
                <w:szCs w:val="28"/>
              </w:rPr>
              <w:t>:</w:t>
            </w: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1FA368A" wp14:editId="270B333C">
                  <wp:extent cx="2352675" cy="952500"/>
                  <wp:effectExtent l="0" t="0" r="9525" b="0"/>
                  <wp:docPr id="4" name="Picture 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HS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phải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 w:rsidRPr="00C565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56553">
              <w:rPr>
                <w:sz w:val="28"/>
                <w:szCs w:val="28"/>
              </w:rPr>
              <w:t>Nhận</w:t>
            </w:r>
            <w:proofErr w:type="spellEnd"/>
            <w:r w:rsidRPr="00C56553">
              <w:rPr>
                <w:sz w:val="28"/>
                <w:szCs w:val="28"/>
              </w:rPr>
              <w:t xml:space="preserve"> </w:t>
            </w:r>
            <w:proofErr w:type="spellStart"/>
            <w:r w:rsidRPr="00C56553">
              <w:rPr>
                <w:sz w:val="28"/>
                <w:szCs w:val="28"/>
              </w:rPr>
              <w:t>xét</w:t>
            </w:r>
            <w:proofErr w:type="spellEnd"/>
          </w:p>
          <w:p w:rsidR="001960B6" w:rsidRDefault="001960B6" w:rsidP="002140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C56553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Xem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tranh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lại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tên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hát</w:t>
            </w:r>
            <w:proofErr w:type="spellEnd"/>
            <w:r>
              <w:rPr>
                <w:b/>
                <w:sz w:val="28"/>
                <w:szCs w:val="28"/>
              </w:rPr>
              <w:t xml:space="preserve"> ở </w:t>
            </w:r>
            <w:proofErr w:type="spellStart"/>
            <w:r>
              <w:rPr>
                <w:b/>
                <w:sz w:val="28"/>
                <w:szCs w:val="28"/>
              </w:rPr>
              <w:t>các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chủ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3531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</w:t>
            </w:r>
            <w:r w:rsidRPr="00353133">
              <w:rPr>
                <w:sz w:val="28"/>
                <w:szCs w:val="28"/>
              </w:rPr>
              <w:t xml:space="preserve"> </w:t>
            </w:r>
            <w:proofErr w:type="spellStart"/>
            <w:r w:rsidRPr="00353133">
              <w:rPr>
                <w:sz w:val="28"/>
                <w:szCs w:val="28"/>
              </w:rPr>
              <w:t>quan</w:t>
            </w:r>
            <w:proofErr w:type="spellEnd"/>
            <w:r w:rsidRPr="00353133">
              <w:rPr>
                <w:sz w:val="28"/>
                <w:szCs w:val="28"/>
              </w:rPr>
              <w:t xml:space="preserve"> </w:t>
            </w:r>
            <w:proofErr w:type="spellStart"/>
            <w:r w:rsidRPr="00353133">
              <w:rPr>
                <w:sz w:val="28"/>
                <w:szCs w:val="28"/>
              </w:rPr>
              <w:t>sát</w:t>
            </w:r>
            <w:proofErr w:type="spellEnd"/>
            <w:r w:rsidRPr="00353133">
              <w:rPr>
                <w:sz w:val="28"/>
                <w:szCs w:val="28"/>
              </w:rPr>
              <w:t xml:space="preserve"> </w:t>
            </w:r>
            <w:proofErr w:type="spellStart"/>
            <w:r w:rsidRPr="00353133"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 SGK</w:t>
            </w: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Pr="001505CF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43DEC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diễn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</w:t>
            </w:r>
            <w:r w:rsidRPr="008E6AD9">
              <w:rPr>
                <w:sz w:val="28"/>
                <w:szCs w:val="28"/>
              </w:rPr>
              <w:t>ận</w:t>
            </w:r>
            <w:proofErr w:type="spellEnd"/>
            <w:r w:rsidRPr="008E6AD9">
              <w:rPr>
                <w:sz w:val="28"/>
                <w:szCs w:val="28"/>
              </w:rPr>
              <w:t xml:space="preserve"> </w:t>
            </w:r>
            <w:proofErr w:type="spellStart"/>
            <w:r w:rsidRPr="008E6AD9"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viên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960B6" w:rsidRDefault="001960B6" w:rsidP="002140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>: (5p)</w:t>
            </w:r>
            <w:r w:rsidRPr="004C25B5">
              <w:rPr>
                <w:b/>
                <w:sz w:val="28"/>
                <w:szCs w:val="28"/>
              </w:rPr>
              <w:t xml:space="preserve"> </w:t>
            </w: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53133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 w:rsidRPr="00353133"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6/ </w:t>
            </w:r>
            <w:proofErr w:type="spellStart"/>
            <w:r>
              <w:rPr>
                <w:sz w:val="28"/>
                <w:szCs w:val="28"/>
              </w:rPr>
              <w:t>tr</w:t>
            </w:r>
            <w:proofErr w:type="spellEnd"/>
            <w:r>
              <w:rPr>
                <w:sz w:val="28"/>
                <w:szCs w:val="28"/>
              </w:rPr>
              <w:t xml:space="preserve"> 19,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7/ tr20 VBT</w:t>
            </w:r>
          </w:p>
          <w:p w:rsidR="001960B6" w:rsidRPr="008E6AD9" w:rsidRDefault="001960B6" w:rsidP="00214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dò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24" w:type="dxa"/>
          </w:tcPr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 w:rsidRPr="00FB4C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B4CA3"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Pr="0082100F" w:rsidRDefault="001960B6" w:rsidP="00214001">
            <w:pPr>
              <w:jc w:val="both"/>
              <w:rPr>
                <w:sz w:val="28"/>
                <w:szCs w:val="28"/>
              </w:rPr>
            </w:pPr>
            <w:r w:rsidRPr="008210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2100F">
              <w:rPr>
                <w:sz w:val="28"/>
                <w:szCs w:val="28"/>
              </w:rPr>
              <w:t>Theo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 w:rsidRPr="00C565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TLCH</w:t>
            </w: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Pr="00184E38" w:rsidRDefault="001960B6" w:rsidP="00214001">
            <w:pPr>
              <w:jc w:val="both"/>
              <w:rPr>
                <w:sz w:val="28"/>
                <w:szCs w:val="28"/>
              </w:rPr>
            </w:pPr>
            <w:r w:rsidRPr="00184E3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Pr="00756253" w:rsidRDefault="001960B6" w:rsidP="00214001">
            <w:pPr>
              <w:jc w:val="both"/>
              <w:rPr>
                <w:sz w:val="28"/>
                <w:szCs w:val="28"/>
              </w:rPr>
            </w:pPr>
            <w:r w:rsidRPr="007562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960B6" w:rsidRPr="00756253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5625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56253">
              <w:rPr>
                <w:sz w:val="28"/>
                <w:szCs w:val="28"/>
              </w:rPr>
              <w:t>Thực</w:t>
            </w:r>
            <w:proofErr w:type="spellEnd"/>
            <w:r w:rsidRPr="00756253">
              <w:rPr>
                <w:sz w:val="28"/>
                <w:szCs w:val="28"/>
              </w:rPr>
              <w:t xml:space="preserve"> </w:t>
            </w:r>
            <w:proofErr w:type="spellStart"/>
            <w:r w:rsidRPr="00756253">
              <w:rPr>
                <w:sz w:val="28"/>
                <w:szCs w:val="28"/>
              </w:rPr>
              <w:t>hiện</w:t>
            </w:r>
            <w:proofErr w:type="spellEnd"/>
            <w:r w:rsidRPr="00756253">
              <w:rPr>
                <w:sz w:val="28"/>
                <w:szCs w:val="28"/>
              </w:rPr>
              <w:t xml:space="preserve"> </w:t>
            </w:r>
            <w:proofErr w:type="spellStart"/>
            <w:r w:rsidRPr="00756253">
              <w:rPr>
                <w:sz w:val="28"/>
                <w:szCs w:val="28"/>
              </w:rPr>
              <w:t>theo</w:t>
            </w:r>
            <w:proofErr w:type="spellEnd"/>
            <w:r w:rsidRPr="00756253">
              <w:rPr>
                <w:sz w:val="28"/>
                <w:szCs w:val="28"/>
              </w:rPr>
              <w:t xml:space="preserve"> </w:t>
            </w:r>
            <w:proofErr w:type="spellStart"/>
            <w:r w:rsidRPr="00756253">
              <w:rPr>
                <w:sz w:val="28"/>
                <w:szCs w:val="28"/>
              </w:rPr>
              <w:t>nhóm</w:t>
            </w:r>
            <w:proofErr w:type="spellEnd"/>
            <w:r w:rsidRPr="00756253">
              <w:rPr>
                <w:sz w:val="28"/>
                <w:szCs w:val="28"/>
              </w:rPr>
              <w:t xml:space="preserve">/ </w:t>
            </w:r>
            <w:proofErr w:type="spellStart"/>
            <w:r w:rsidRPr="00756253">
              <w:rPr>
                <w:sz w:val="28"/>
                <w:szCs w:val="28"/>
              </w:rPr>
              <w:t>dãy</w:t>
            </w:r>
            <w:proofErr w:type="spellEnd"/>
            <w:r w:rsidRPr="00756253">
              <w:rPr>
                <w:sz w:val="28"/>
                <w:szCs w:val="28"/>
              </w:rPr>
              <w:t xml:space="preserve"> </w:t>
            </w:r>
            <w:proofErr w:type="spellStart"/>
            <w:r w:rsidRPr="00756253">
              <w:rPr>
                <w:sz w:val="28"/>
                <w:szCs w:val="28"/>
              </w:rPr>
              <w:t>bàn</w:t>
            </w:r>
            <w:proofErr w:type="spellEnd"/>
            <w:r w:rsidRPr="00756253">
              <w:rPr>
                <w:sz w:val="28"/>
                <w:szCs w:val="28"/>
              </w:rPr>
              <w:t xml:space="preserve">/ </w:t>
            </w:r>
            <w:proofErr w:type="spellStart"/>
            <w:r w:rsidRPr="00756253">
              <w:rPr>
                <w:sz w:val="28"/>
                <w:szCs w:val="28"/>
              </w:rPr>
              <w:t>lớp</w:t>
            </w:r>
            <w:proofErr w:type="spellEnd"/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960B6" w:rsidRPr="001505CF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05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505CF">
              <w:rPr>
                <w:sz w:val="28"/>
                <w:szCs w:val="28"/>
              </w:rPr>
              <w:t>Xem</w:t>
            </w:r>
            <w:proofErr w:type="spellEnd"/>
            <w:r w:rsidRPr="001505C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960B6" w:rsidRPr="001505CF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505C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505CF">
              <w:rPr>
                <w:sz w:val="28"/>
                <w:szCs w:val="28"/>
              </w:rPr>
              <w:t xml:space="preserve"> </w:t>
            </w:r>
            <w:proofErr w:type="spellStart"/>
            <w:r w:rsidRPr="001505CF">
              <w:rPr>
                <w:sz w:val="28"/>
                <w:szCs w:val="28"/>
              </w:rPr>
              <w:t>Thực</w:t>
            </w:r>
            <w:proofErr w:type="spellEnd"/>
            <w:r w:rsidRPr="001505CF">
              <w:rPr>
                <w:sz w:val="28"/>
                <w:szCs w:val="28"/>
              </w:rPr>
              <w:t xml:space="preserve"> </w:t>
            </w:r>
            <w:proofErr w:type="spellStart"/>
            <w:r w:rsidRPr="001505CF">
              <w:rPr>
                <w:sz w:val="28"/>
                <w:szCs w:val="28"/>
              </w:rPr>
              <w:t>hiện</w:t>
            </w:r>
            <w:proofErr w:type="spellEnd"/>
            <w:r w:rsidRPr="001505CF">
              <w:rPr>
                <w:sz w:val="28"/>
                <w:szCs w:val="28"/>
              </w:rPr>
              <w:t xml:space="preserve"> </w:t>
            </w:r>
            <w:proofErr w:type="spellStart"/>
            <w:r w:rsidRPr="001505CF"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/ song </w:t>
            </w:r>
            <w:proofErr w:type="spellStart"/>
            <w:r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tốp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đệm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1960B6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960B6" w:rsidRDefault="001960B6" w:rsidP="00214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BT</w:t>
            </w:r>
          </w:p>
          <w:p w:rsidR="001960B6" w:rsidRPr="003803C3" w:rsidRDefault="001960B6" w:rsidP="0021400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</w:p>
        </w:tc>
      </w:tr>
    </w:tbl>
    <w:p w:rsidR="001960B6" w:rsidRDefault="001960B6" w:rsidP="001960B6">
      <w:pPr>
        <w:jc w:val="both"/>
        <w:rPr>
          <w:sz w:val="28"/>
          <w:szCs w:val="28"/>
          <w:lang w:val="nl-NL"/>
        </w:rPr>
      </w:pPr>
      <w:r w:rsidRPr="00214D93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nl-NL"/>
        </w:rPr>
        <w:t xml:space="preserve"> Điều chỉnh sau bài dạy:............................................................................................</w:t>
      </w:r>
    </w:p>
    <w:p w:rsidR="001960B6" w:rsidRDefault="001960B6" w:rsidP="001960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</w:t>
      </w:r>
      <w:r w:rsidRPr="00F47AC0">
        <w:rPr>
          <w:sz w:val="28"/>
          <w:szCs w:val="28"/>
          <w:lang w:val="nl-NL"/>
        </w:rPr>
        <w:t xml:space="preserve">                                                                </w:t>
      </w:r>
      <w:r>
        <w:rPr>
          <w:sz w:val="28"/>
          <w:szCs w:val="28"/>
          <w:lang w:val="nl-NL"/>
        </w:rPr>
        <w:t xml:space="preserve"> </w:t>
      </w:r>
    </w:p>
    <w:p w:rsidR="001960B6" w:rsidRDefault="001960B6" w:rsidP="001960B6">
      <w:pPr>
        <w:spacing w:line="276" w:lineRule="auto"/>
        <w:jc w:val="both"/>
        <w:rPr>
          <w:sz w:val="28"/>
          <w:szCs w:val="28"/>
          <w:lang w:val="nl-NL"/>
        </w:rPr>
      </w:pPr>
      <w:r w:rsidRPr="00214D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  <w:lang w:val="nl-NL"/>
        </w:rPr>
        <w:t xml:space="preserve"> </w:t>
      </w:r>
      <w:r w:rsidRPr="00F47AC0">
        <w:rPr>
          <w:sz w:val="28"/>
          <w:szCs w:val="28"/>
          <w:lang w:val="nl-NL"/>
        </w:rPr>
        <w:t xml:space="preserve"> </w:t>
      </w:r>
    </w:p>
    <w:p w:rsidR="001960B6" w:rsidRDefault="001960B6" w:rsidP="001960B6">
      <w:pPr>
        <w:spacing w:line="276" w:lineRule="auto"/>
        <w:jc w:val="both"/>
        <w:rPr>
          <w:sz w:val="28"/>
          <w:szCs w:val="28"/>
          <w:lang w:val="nl-NL"/>
        </w:rPr>
      </w:pPr>
    </w:p>
    <w:p w:rsidR="001960B6" w:rsidRDefault="001960B6" w:rsidP="001960B6">
      <w:pPr>
        <w:spacing w:line="276" w:lineRule="auto"/>
        <w:jc w:val="both"/>
        <w:rPr>
          <w:sz w:val="28"/>
          <w:szCs w:val="28"/>
          <w:lang w:val="nl-NL"/>
        </w:rPr>
      </w:pPr>
    </w:p>
    <w:sectPr w:rsidR="001960B6" w:rsidSect="001960B6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B6"/>
    <w:rsid w:val="001960B6"/>
    <w:rsid w:val="00261899"/>
    <w:rsid w:val="009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960B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1960B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60B6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960B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1960B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60B6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2023-12-03T13:06:00Z</dcterms:created>
  <dcterms:modified xsi:type="dcterms:W3CDTF">2023-12-10T12:33:00Z</dcterms:modified>
</cp:coreProperties>
</file>