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AB" w:rsidRPr="00DA3FAB" w:rsidRDefault="00DA3FAB" w:rsidP="00DA3FAB">
      <w:pPr>
        <w:spacing w:after="0" w:line="240" w:lineRule="auto"/>
        <w:jc w:val="center"/>
        <w:rPr>
          <w:rFonts w:ascii="Times New Roman" w:eastAsia="Times New Roman" w:hAnsi="Times New Roman"/>
          <w:b/>
          <w:bCs/>
          <w:i/>
          <w:color w:val="002060"/>
          <w:sz w:val="28"/>
          <w:szCs w:val="28"/>
          <w:u w:val="single"/>
          <w:lang w:val="vi-VN"/>
        </w:rPr>
      </w:pPr>
      <w:r w:rsidRPr="00DA3FAB">
        <w:rPr>
          <w:rFonts w:ascii="Times New Roman" w:eastAsia="Times New Roman" w:hAnsi="Times New Roman"/>
          <w:b/>
          <w:bCs/>
          <w:i/>
          <w:color w:val="002060"/>
          <w:sz w:val="28"/>
          <w:szCs w:val="28"/>
          <w:u w:val="single"/>
          <w:lang w:val="vi-VN"/>
        </w:rPr>
        <w:t>TUẦN 19</w:t>
      </w:r>
    </w:p>
    <w:p w:rsidR="00DA3FAB" w:rsidRDefault="00DA3FAB" w:rsidP="00DA3FAB">
      <w:pPr>
        <w:spacing w:after="0" w:line="240" w:lineRule="auto"/>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lang w:val="vi-VN"/>
        </w:rPr>
        <w:t xml:space="preserve">GD MĨ THUẬT:              </w:t>
      </w:r>
      <w:r w:rsidRPr="00893902">
        <w:rPr>
          <w:rFonts w:ascii="Times New Roman" w:eastAsia="Times New Roman" w:hAnsi="Times New Roman"/>
          <w:b/>
          <w:bCs/>
          <w:color w:val="FF0000"/>
          <w:sz w:val="28"/>
          <w:szCs w:val="28"/>
        </w:rPr>
        <w:t xml:space="preserve"> GƯƠNG MẶT THÂN QUEN</w:t>
      </w:r>
      <w:r>
        <w:rPr>
          <w:rFonts w:ascii="Times New Roman" w:eastAsia="Times New Roman" w:hAnsi="Times New Roman"/>
          <w:b/>
          <w:bCs/>
          <w:color w:val="FF0000"/>
          <w:sz w:val="28"/>
          <w:szCs w:val="28"/>
          <w:lang w:val="vi-VN"/>
        </w:rPr>
        <w:t xml:space="preserve"> (TIẾT 2 )</w:t>
      </w:r>
    </w:p>
    <w:p w:rsidR="00DA3FAB" w:rsidRPr="00DA3FAB" w:rsidRDefault="00DA3FAB" w:rsidP="00DA3FAB">
      <w:pPr>
        <w:spacing w:after="0" w:line="240" w:lineRule="auto"/>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lang w:val="vi-VN"/>
        </w:rPr>
        <w:t xml:space="preserve">  I.YÊU CẦU CẦN ĐẠT</w:t>
      </w:r>
    </w:p>
    <w:tbl>
      <w:tblPr>
        <w:tblW w:w="0" w:type="auto"/>
        <w:tblLook w:val="04A0" w:firstRow="1" w:lastRow="0" w:firstColumn="1" w:lastColumn="0" w:noHBand="0" w:noVBand="1"/>
      </w:tblPr>
      <w:tblGrid>
        <w:gridCol w:w="9360"/>
      </w:tblGrid>
      <w:tr w:rsidR="00DA3FAB" w:rsidRPr="00893902" w:rsidTr="00DA3FAB">
        <w:tc>
          <w:tcPr>
            <w:tcW w:w="9360" w:type="dxa"/>
            <w:shd w:val="clear" w:color="auto" w:fill="auto"/>
          </w:tcPr>
          <w:p w:rsidR="00DA3FAB" w:rsidRPr="00DA3FAB" w:rsidRDefault="00DA3FAB" w:rsidP="00DA3FAB">
            <w:pPr>
              <w:pStyle w:val="ListParagraph"/>
              <w:numPr>
                <w:ilvl w:val="0"/>
                <w:numId w:val="1"/>
              </w:numPr>
              <w:spacing w:after="0" w:line="240" w:lineRule="auto"/>
              <w:rPr>
                <w:rFonts w:ascii="Times New Roman" w:eastAsia="Times New Roman" w:hAnsi="Times New Roman"/>
                <w:b/>
                <w:color w:val="000000"/>
                <w:sz w:val="28"/>
                <w:szCs w:val="28"/>
              </w:rPr>
            </w:pPr>
            <w:bookmarkStart w:id="0" w:name="_GoBack"/>
            <w:bookmarkEnd w:id="0"/>
            <w:r w:rsidRPr="00DA3FAB">
              <w:rPr>
                <w:rFonts w:ascii="Times New Roman" w:eastAsia="Times New Roman" w:hAnsi="Times New Roman"/>
                <w:b/>
                <w:color w:val="000000"/>
                <w:sz w:val="28"/>
                <w:szCs w:val="28"/>
              </w:rPr>
              <w:t>Kiến thức:</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thực hành, sáng tạo về chủ đề con người, làm quen với tranh chân dung ở dạng đơn giản.</w:t>
            </w:r>
          </w:p>
          <w:p w:rsidR="00DA3FAB" w:rsidRPr="00893902" w:rsidRDefault="00DA3FAB" w:rsidP="00562304">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2. Năng lực: </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sử dụng được kiến thức đã học về yếu tố tạo hình để thể hiện gương mặt của người thân.</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cách sử dụng hình, màu, khối để tạo một chân dung về người quen.</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sử dụng được SPMT trong thực hành và trang trí sản phẩm.</w:t>
            </w:r>
          </w:p>
          <w:p w:rsidR="00DA3FAB" w:rsidRPr="00893902" w:rsidRDefault="00DA3FAB" w:rsidP="00562304">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cảm nhận được vẻ đẹp chân dung của người thân.</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có ý thức chuyên cần, chăm chỉ trong học tập, chuẩn bị, sưu tầm tranh vẽ, ảnh chụp chân dung người thân phục vụ học tập.</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chủ động giúp đỡ người thân trong các công việc hằng ngày.</w:t>
            </w:r>
          </w:p>
          <w:p w:rsidR="00DA3FAB" w:rsidRPr="00893902" w:rsidRDefault="00DA3FAB" w:rsidP="00562304">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 xml:space="preserve">II. CHUẨN BỊ: </w:t>
            </w:r>
          </w:p>
          <w:p w:rsidR="00DA3FAB" w:rsidRPr="00893902" w:rsidRDefault="00DA3FAB" w:rsidP="00562304">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ảnh chụp chân dung trong cuộc sống, TPMT về thể loại tranh chân dung có nội dung liên quan đến chủ đề.</w:t>
            </w:r>
          </w:p>
          <w:p w:rsidR="00DA3FAB" w:rsidRPr="00893902" w:rsidRDefault="00DA3FAB" w:rsidP="0056230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ảnh chân dung người thân quen (nếu có).</w:t>
            </w:r>
          </w:p>
          <w:p w:rsidR="00DA3FAB" w:rsidRPr="00893902" w:rsidRDefault="00DA3FAB" w:rsidP="00562304">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DA3FAB" w:rsidRPr="00893902" w:rsidRDefault="00DA3FAB" w:rsidP="00562304">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DA3FAB" w:rsidRPr="00893902" w:rsidRDefault="00DA3FAB" w:rsidP="00562304">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DA3FAB" w:rsidRPr="00893902" w:rsidRDefault="00DA3FAB" w:rsidP="00562304">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r w:rsidRPr="00893902">
              <w:rPr>
                <w:rFonts w:ascii="Times New Roman" w:eastAsia="Times New Roman" w:hAnsi="Times New Roman"/>
                <w:color w:val="000000"/>
                <w:sz w:val="28"/>
                <w:szCs w:val="28"/>
                <w:lang w:eastAsia="x-none"/>
              </w:rPr>
              <w:t>, đất nặn</w:t>
            </w:r>
            <w:r w:rsidRPr="00893902">
              <w:rPr>
                <w:rFonts w:ascii="Times New Roman" w:eastAsia="Times New Roman" w:hAnsi="Times New Roman"/>
                <w:color w:val="000000"/>
                <w:sz w:val="28"/>
                <w:szCs w:val="28"/>
                <w:lang w:val="x-none" w:eastAsia="x-none"/>
              </w:rPr>
              <w:t>...</w:t>
            </w:r>
          </w:p>
          <w:p w:rsidR="00DA3FAB" w:rsidRPr="00893902" w:rsidRDefault="00DA3FAB" w:rsidP="00562304">
            <w:pPr>
              <w:spacing w:after="0" w:line="240" w:lineRule="auto"/>
              <w:ind w:left="142"/>
              <w:jc w:val="both"/>
              <w:rPr>
                <w:rFonts w:ascii="Times New Roman" w:hAnsi="Times New Roman"/>
                <w:b/>
                <w:i/>
                <w:iCs/>
                <w:color w:val="FF0000"/>
                <w:sz w:val="28"/>
                <w:szCs w:val="28"/>
                <w:lang w:val="it-IT"/>
              </w:rPr>
            </w:pPr>
            <w:r w:rsidRPr="00893902">
              <w:rPr>
                <w:rFonts w:ascii="Times New Roman" w:hAnsi="Times New Roman"/>
                <w:b/>
                <w:color w:val="FF0000"/>
                <w:sz w:val="28"/>
                <w:szCs w:val="28"/>
              </w:rPr>
              <w:t>III. TIẾN TRÌNH DẠY – HỌC:</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DA3FAB" w:rsidRPr="00893902" w:rsidTr="00562304">
              <w:tc>
                <w:tcPr>
                  <w:tcW w:w="5382"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1. HOẠT ĐỘNG KHỞI ĐỘNG:</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kiểm tra đồ dùng học tập của HS.</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Kiểm tra sản phẩm của HS trong tiết 1.</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động viên HS.</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đồ dùng HT</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sản phẩm của tiết 1</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Mở bài học</w:t>
                  </w:r>
                </w:p>
              </w:tc>
            </w:tr>
            <w:tr w:rsidR="00DA3FAB" w:rsidRPr="00893902" w:rsidTr="00562304">
              <w:tc>
                <w:tcPr>
                  <w:tcW w:w="9351" w:type="dxa"/>
                  <w:gridSpan w:val="2"/>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2. HOẠT ĐỘNG 1: QUAN SÁT</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được các bộ phận trên khuôn mặt qua ảnh chụp.</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được cách thể hiện gương mặt qua SPMT, TPMT.</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quan sát ảnh chụp, TPMT, SPMT các hình chân dung được minh hoạ trong sách (hoặc tư liệu do GV chuẩn bị thêm).</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biết được bộ phận và cách thể hiện chúng trên gương mặt.</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biết được những gương mặt thể hiện cảm xúc ở dạng đơn giản.</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c. Sản phẩm:</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có hiểu biết về tranh chân dung ở mức đơn giản.</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b/>
                      <w:color w:val="000000"/>
                      <w:sz w:val="28"/>
                      <w:szCs w:val="28"/>
                    </w:rPr>
                    <w:t>d. Tổ chức thực hiện:</w:t>
                  </w:r>
                </w:p>
              </w:tc>
            </w:tr>
            <w:tr w:rsidR="00DA3FAB" w:rsidRPr="00893902" w:rsidTr="00562304">
              <w:tc>
                <w:tcPr>
                  <w:tcW w:w="5382"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HS quan sát sản phẩm /tác phẩm MT thể hiện về gương mặt.</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GV tiếp tục triển khai hoạt động quan sát và tìm hiểu nội dung về Chân dung trong tranh, tượng cho HS trong SGK Mĩ thuật 2, trang 43 và trả lời câu hỏi trong SGK: </w:t>
                  </w:r>
                </w:p>
                <w:p w:rsidR="00DA3FAB" w:rsidRPr="00893902" w:rsidRDefault="00DA3FAB" w:rsidP="00DA3FAB">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drawing>
                      <wp:inline distT="0" distB="0" distL="0" distR="0">
                        <wp:extent cx="955675" cy="13462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5675" cy="1346200"/>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965835" cy="1346200"/>
                        <wp:effectExtent l="0" t="0" r="571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835" cy="1346200"/>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698500" cy="13462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1346200"/>
                                </a:xfrm>
                                <a:prstGeom prst="rect">
                                  <a:avLst/>
                                </a:prstGeom>
                                <a:noFill/>
                                <a:ln>
                                  <a:noFill/>
                                </a:ln>
                              </pic:spPr>
                            </pic:pic>
                          </a:graphicData>
                        </a:graphic>
                      </wp:inline>
                    </w:drawing>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Khuôn mặt trong các bức tranh, tượng trên thể hiện cảm xúc gì? (vui...). </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Ngoài ra, GV nêu câu hỏi gợi ý:</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Những bức tranh thể hiện chân dung ai?</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Hãy chỉ những màu có trong các bức tranh?</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Bức tượng Bà má miền Nam của Trần Tía thể hiện cảm xúc gì?</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có thể tóm tắt cho HS rõ thêm về:</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Những người thân quanh em, mỗi người có khuôn mặt và biểu lộ cảm xúc riêng. Khi chúng ta quan tâm đến người thân, sẽ nhận được những nụ cười thân thiện trên gương mặt của mỗi người.</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Những nét vẽ (nét cong, nét thẳng) trên khuôn mặt tạo cảm xúc riêng cho từng bức chân dung.</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làm cho chân dung thêm đẹp.</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GV trình chiếu hoặc cho HS quan sát một số hình ảnh liên quan đến sản phẩm, TPMT 3D về chân dung hoặc chân dung tự hoạ... và đặt câu hỏi giúp HS hình thành kiến thức mới </w:t>
                  </w:r>
                  <w:r w:rsidRPr="00893902">
                    <w:rPr>
                      <w:rFonts w:ascii="Times New Roman" w:eastAsia="Times New Roman" w:hAnsi="Times New Roman"/>
                      <w:sz w:val="28"/>
                      <w:szCs w:val="28"/>
                    </w:rPr>
                    <w:lastRenderedPageBreak/>
                    <w:t>trong quá trình thực hiện sản phẩm 3D bằng chất liệu đã lựa chọn và chuẩn bị.</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yêu cầu HS quan sát một số hình ảnh liên quan đến sản phẩm, TPMT 3D về chân dung… và đặt câu hỏi giúp HS hình thành kiến thức mới trong thực hiện sản phẩm 3D bằng chất liệu đã lựa chọn, chuẩn bị:</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SPMT 3D có điểm gì khác với các bức tranh vẽ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SPMT chân dung này được làm bằng chất liệu gì?</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Nêu cảm nhận của em về SPMT chân dung 3D.</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Trên cơ sở ý kiến của HS, GV tóm tắt bổ sung để HS nhận biết:</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Tranh chân dung thể hiện bằng hình thức 3D có vẻ đẹp riêng, lạ mắt.</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Chất liệu tạo tranh chân dung đa dạng, phong phú.</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Có nhiều cách khác nhau để tạo hình chân dung 3D.</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 </w:t>
                  </w:r>
                  <w:r w:rsidRPr="00893902">
                    <w:rPr>
                      <w:rFonts w:ascii="Times New Roman" w:eastAsia="Times New Roman" w:hAnsi="Times New Roman"/>
                      <w:color w:val="000000"/>
                      <w:sz w:val="28"/>
                      <w:szCs w:val="28"/>
                    </w:rPr>
                    <w:t>Khen ngợi động viên HS.</w:t>
                  </w:r>
                </w:p>
              </w:tc>
              <w:tc>
                <w:tcPr>
                  <w:tcW w:w="3969"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HS </w:t>
                  </w:r>
                  <w:r w:rsidRPr="00893902">
                    <w:rPr>
                      <w:rFonts w:ascii="Times New Roman" w:eastAsia="Times New Roman" w:hAnsi="Times New Roman"/>
                      <w:sz w:val="28"/>
                      <w:szCs w:val="28"/>
                    </w:rPr>
                    <w:t>quan sát và tìm hiểu nội dung về Chân dung trong tranh, tượng trong SGK Mĩ thuật 2, trang 43 và trả lời câu hỏi.</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HS nêu </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Lắng nghe, trả lời</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nêu</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chỉ ra</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nêu</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Ghi nhớ:</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Những người thân quanh em, mỗi người có khuôn mặt và biểu lộ cảm xúc riêng. Khi chúng ta quan tâm đến người thân, sẽ nhận được những nụ cười thân thiện trên gương mặt của mỗi người.</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Những nét vẽ (nét cong, nét thẳng) trên khuôn mặt tạo cảm xúc riêng cho từng bức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làm cho chân dung thêm đẹp.</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quan sát một số hình ảnh liên quan đến sản phẩm, TPMT 3D về chân dung hoặc chân dung tự hoạ...</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xml:space="preserve">- HS thảo luận, hình thành kiến thức mới </w:t>
                  </w:r>
                  <w:r w:rsidRPr="00893902">
                    <w:rPr>
                      <w:rFonts w:ascii="Times New Roman" w:eastAsia="Times New Roman" w:hAnsi="Times New Roman"/>
                      <w:sz w:val="28"/>
                      <w:szCs w:val="28"/>
                    </w:rPr>
                    <w:t>trong quá trình thực hiện sản phẩm 3D bằng chất liệu đã lựa chọn và chuẩn bị.</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quan sát một số hình ảnh liên quan đến sản phẩm, TPMT 3D về chân dung… HS hình thành kiến thức mới trong thực hiện sản phẩm 3D bằng chất liệu đã lựa chọn, chuẩn bị:</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trả lời</w:t>
                  </w: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 cảm nhận của mình</w:t>
                  </w: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ghi nhớ:</w:t>
                  </w: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Tranh chân dung thể hiện bằng hình thức 3D có vẻ đẹp riêng, lạ mắt.</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Chất liệu tạo tranh chân dung đa dạng, phong phú.</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Có nhiều cách khác nhau để tạo hình chân dung 3D.</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tc>
            </w:tr>
            <w:tr w:rsidR="00DA3FAB" w:rsidRPr="00893902" w:rsidTr="00562304">
              <w:tc>
                <w:tcPr>
                  <w:tcW w:w="9351" w:type="dxa"/>
                  <w:gridSpan w:val="2"/>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lastRenderedPageBreak/>
                    <w:t>3. HOẠT ĐỘNG 2: THỂ HIỆN</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thực hiện SPMT thể hiện về gương mặt.</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thực hành sáng tạo.</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GV quan sát, hỗ trợ gợi ý với HS gặp khó khăn trong thể hiện.</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DA3FAB" w:rsidRPr="00893902" w:rsidRDefault="00DA3FAB" w:rsidP="00DA3FAB">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SPMT thể hiện về gương mặt.</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b/>
                      <w:color w:val="000000"/>
                      <w:sz w:val="28"/>
                      <w:szCs w:val="28"/>
                    </w:rPr>
                    <w:t>d. Tổ chức thực hiện:</w:t>
                  </w:r>
                </w:p>
              </w:tc>
            </w:tr>
            <w:tr w:rsidR="00DA3FAB" w:rsidRPr="00893902" w:rsidTr="00562304">
              <w:tc>
                <w:tcPr>
                  <w:tcW w:w="5382"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HS thực hiện làm một sản phẩm MT thể hiện chân dung bằng hình thức 3D.</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hướng dẫn HS thực hiện tạo SPMT 3D về một gương mặt thân quen mà em biết.</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Phần tham khảo tổ chức hoạt động:</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b/>
                      <w:bCs/>
                      <w:sz w:val="28"/>
                      <w:szCs w:val="28"/>
                    </w:rPr>
                  </w:pPr>
                  <w:r w:rsidRPr="00893902">
                    <w:rPr>
                      <w:rFonts w:ascii="Times New Roman" w:eastAsia="Times New Roman" w:hAnsi="Times New Roman"/>
                      <w:b/>
                      <w:bCs/>
                      <w:sz w:val="28"/>
                      <w:szCs w:val="28"/>
                    </w:rPr>
                    <w:t>* Tạo chân dung đắp nổi 3D – Chân dung bằng giấy bồi:</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Sử dụng giấy, đặt lên khuôn và quết hồ;</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Xếp nhiều lớp giấy để tạo độ cứng cho khuôn hình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Có thể tạo mũi, các hốc mắt, miệng tạo độ nổi cho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Trang trí, hoàn thiện chân dung.</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b/>
                      <w:bCs/>
                      <w:sz w:val="28"/>
                      <w:szCs w:val="28"/>
                    </w:rPr>
                  </w:pPr>
                  <w:r w:rsidRPr="00893902">
                    <w:rPr>
                      <w:rFonts w:ascii="Times New Roman" w:eastAsia="Times New Roman" w:hAnsi="Times New Roman"/>
                      <w:b/>
                      <w:bCs/>
                      <w:sz w:val="28"/>
                      <w:szCs w:val="28"/>
                    </w:rPr>
                    <w:t>* Tạo chân dung đắp nổi 3D − Chân dung bằng đất nặn:</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Chọn lượng đất và màu đất phù hợp với ý tưởng tạo hình chân dung.</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Có thể miết đất hoặc đắp nổi chân dung bằng đất nặn.</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Trang trí, hoàn thiện chân dung.</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có thể thị phạm những động tác khó: cách tạo bột giấy để thực hành sáng tạo, cách miết và đắp nổi đất nặn, để có chân dung như mong muốn.</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Trong quá trình hướng dẫn HS thực hành, GV cần phát hiện để kịp thời động viên, khuyến khích với những trường hợp HS sáng tạo trong thực hành hoặc tiếp tục gợi ý những HS thực hiện chậm để hoàn thiện sản phẩm.</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*Lưu ý: Tạo chân dung bằng hình thức đắp nổi 3D sẽ gặp nhiều khó khăn, do đó GV cần dặn dò HS chuẩn bị trước những vật liệu cần thiết để phục vụ thực hành. Trường hợp không thực hiện làm chân dung bằng giấy bồi, đất nặn có thể khuyến khích HS thực hiện bài thực hành theo điều kiện thực tế (vẽ chân dung lên sỏi hoặc vẽ lên các vật liệu có dạng hình khối cầu...).</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*Cho HS thực hiện làm một sản phẩm MT thể hiện chân dung bằng hình thức 3D.</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w:t>
                  </w:r>
                  <w:r w:rsidRPr="00893902">
                    <w:rPr>
                      <w:rFonts w:ascii="Times New Roman" w:eastAsia="Times New Roman" w:hAnsi="Times New Roman"/>
                      <w:sz w:val="28"/>
                      <w:szCs w:val="28"/>
                    </w:rPr>
                    <w:t>HS tạo SPMT 3D về một gương mặt thân quen mà em biết.</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Phần tham khảo tổ chức hoạt động: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Tạo chân dung đắp nổi 3D – Chân dung bằng giấy bồi:</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Sử dụng giấy, đặt lên khuôn, quết hồ.</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Xếp nhiều lớp giấy để tạo độ cứng cho khuôn hình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Có thể tạo mũi, các hốc mắt, miệng tạo độ nổi cho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Trang trí, hoàn thiện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Tạo chân dung đắp nổi 3D − Chân dung bằng đất nặn:</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Chọn lượng đất và màu đất phù hợp với ý tưởng tạo hình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Có thể miết đất hoặc đắp nổi chân dung bằng đất nặn.</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Trang trí, hoàn thiện chân dung.</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Quan sát, tiếp thu </w:t>
                  </w:r>
                  <w:r w:rsidRPr="00893902">
                    <w:rPr>
                      <w:rFonts w:ascii="Times New Roman" w:eastAsia="Times New Roman" w:hAnsi="Times New Roman"/>
                      <w:sz w:val="28"/>
                      <w:szCs w:val="28"/>
                    </w:rPr>
                    <w:t>cách tạo bột giấy để thực hành sáng tạo, cách miết và đắp nổi đất nặn, để có chân dung như mong muốn.</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tiến hành thực hiện làm một sản phẩm MT thể hiện chân dung bằng hình thức 3D.</w:t>
                  </w: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HS chuẩn bị trước những vật liệu cần thiết để phục vụ thực hành. Trường hợp không thực hiện làm chân dung bằng giấy bồi, đất nặn HS có thể thực hiện bài thực hành theo điều kiện thực tế (vẽ chân dung lên sỏi hoặc vẽ lên các vật liệu có dạng hình khối cầu...).</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Thực hiện</w:t>
                  </w:r>
                </w:p>
                <w:p w:rsidR="00DA3FAB" w:rsidRPr="00893902" w:rsidRDefault="00DA3FAB" w:rsidP="00DA3FAB">
                  <w:pPr>
                    <w:spacing w:after="0" w:line="240" w:lineRule="auto"/>
                    <w:jc w:val="both"/>
                    <w:rPr>
                      <w:rFonts w:ascii="Times New Roman" w:eastAsia="Times New Roman" w:hAnsi="Times New Roman"/>
                      <w:sz w:val="28"/>
                      <w:szCs w:val="28"/>
                    </w:rPr>
                  </w:pP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Hoàn thành bài tập</w:t>
                  </w:r>
                </w:p>
              </w:tc>
            </w:tr>
            <w:tr w:rsidR="00DA3FAB" w:rsidRPr="00893902" w:rsidTr="00562304">
              <w:tc>
                <w:tcPr>
                  <w:tcW w:w="5382"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 xml:space="preserve">*Củng cố: </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3</w:t>
                  </w:r>
                </w:p>
                <w:p w:rsidR="00DA3FAB" w:rsidRPr="00893902" w:rsidRDefault="00DA3FAB" w:rsidP="00DA3FAB">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color w:val="000000"/>
                      <w:sz w:val="28"/>
                      <w:szCs w:val="28"/>
                    </w:rPr>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DA3FAB" w:rsidRPr="00893902" w:rsidRDefault="00DA3FAB" w:rsidP="00DA3FAB">
                  <w:pPr>
                    <w:spacing w:after="0" w:line="240" w:lineRule="auto"/>
                    <w:jc w:val="both"/>
                    <w:rPr>
                      <w:rFonts w:ascii="Times New Roman" w:eastAsia="Times New Roman" w:hAnsi="Times New Roman"/>
                      <w:color w:val="000000"/>
                      <w:sz w:val="28"/>
                      <w:szCs w:val="28"/>
                    </w:rPr>
                  </w:pPr>
                </w:p>
                <w:p w:rsidR="00DA3FAB" w:rsidRPr="00893902" w:rsidRDefault="00DA3FAB" w:rsidP="00DA3FAB">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3.</w:t>
                  </w:r>
                </w:p>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Chuẩn bị đồ dùng học tập: Bút chì, tẩy, giấy vẽ, màu vẽ, tranh ảnh...</w:t>
                  </w:r>
                </w:p>
              </w:tc>
            </w:tr>
          </w:tbl>
          <w:p w:rsidR="00DA3FAB" w:rsidRPr="00893902" w:rsidRDefault="00DA3FAB" w:rsidP="00DA3FAB">
            <w:pPr>
              <w:tabs>
                <w:tab w:val="left" w:pos="1120"/>
              </w:tabs>
              <w:spacing w:after="0"/>
              <w:rPr>
                <w:rFonts w:ascii="Times New Roman" w:hAnsi="Times New Roman"/>
                <w:b/>
                <w:i/>
                <w:iCs/>
                <w:sz w:val="28"/>
                <w:szCs w:val="28"/>
              </w:rPr>
            </w:pPr>
          </w:p>
        </w:tc>
      </w:tr>
    </w:tbl>
    <w:p w:rsidR="00DA3FAB" w:rsidRPr="00893902" w:rsidRDefault="00DA3FAB" w:rsidP="00DA3FAB">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xml:space="preserve">Điều chỉnh – bổ sung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DA3FAB" w:rsidRPr="00893902" w:rsidRDefault="00DA3FAB" w:rsidP="00DA3FAB">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DA3FAB" w:rsidRPr="00893902" w:rsidRDefault="00DA3FAB" w:rsidP="00DA3FAB">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06A5"/>
    <w:multiLevelType w:val="hybridMultilevel"/>
    <w:tmpl w:val="9AA0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AB"/>
    <w:rsid w:val="006F5E0B"/>
    <w:rsid w:val="00DA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BC72"/>
  <w15:chartTrackingRefBased/>
  <w15:docId w15:val="{D60D7A94-A0AF-4F68-9708-80B60AD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A3FAB"/>
    <w:pPr>
      <w:widowControl w:val="0"/>
      <w:spacing w:after="0" w:line="240" w:lineRule="auto"/>
    </w:pPr>
  </w:style>
  <w:style w:type="paragraph" w:styleId="ListParagraph">
    <w:name w:val="List Paragraph"/>
    <w:basedOn w:val="Normal"/>
    <w:uiPriority w:val="34"/>
    <w:qFormat/>
    <w:rsid w:val="00DA3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2024-01-15T05:13:00Z</dcterms:created>
  <dcterms:modified xsi:type="dcterms:W3CDTF">2024-01-15T05:20:00Z</dcterms:modified>
</cp:coreProperties>
</file>