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eastAsia="Arial" w:cs="Arial"/>
          <w:color w:val="000000"/>
          <w:sz w:val="22"/>
          <w:szCs w:val="22"/>
        </w:rPr>
      </w:pPr>
    </w:p>
    <w:p>
      <w:pPr>
        <w:keepNext w:val="0"/>
        <w:keepLines w:val="0"/>
        <w:pageBreakBefore w:val="0"/>
        <w:tabs>
          <w:tab w:val="left" w:pos="142"/>
        </w:tabs>
        <w:kinsoku/>
        <w:wordWrap/>
        <w:overflowPunct/>
        <w:topLinePunct w:val="0"/>
        <w:autoSpaceDE/>
        <w:autoSpaceDN/>
        <w:bidi w:val="0"/>
        <w:adjustRightInd/>
        <w:snapToGrid/>
        <w:spacing w:line="240" w:lineRule="auto"/>
        <w:jc w:val="center"/>
        <w:textAlignment w:val="auto"/>
        <w:rPr>
          <w:rFonts w:hint="default"/>
          <w:b w:val="0"/>
          <w:bCs/>
          <w:sz w:val="26"/>
          <w:szCs w:val="26"/>
          <w:lang w:val="en-US"/>
        </w:rPr>
      </w:pPr>
      <w:r>
        <w:rPr>
          <w:rFonts w:hint="default"/>
          <w:b w:val="0"/>
          <w:bCs/>
          <w:sz w:val="26"/>
          <w:szCs w:val="26"/>
          <w:lang w:val="en-US"/>
        </w:rPr>
        <w:tab/>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sz w:val="28"/>
          <w:szCs w:val="28"/>
          <w:u w:val="single"/>
          <w:lang w:val="nl-NL"/>
        </w:rPr>
      </w:pPr>
      <w:bookmarkStart w:id="0" w:name="_GoBack"/>
      <w:bookmarkEnd w:id="0"/>
      <w:r>
        <w:rPr>
          <w:b/>
          <w:bCs/>
          <w:sz w:val="28"/>
          <w:szCs w:val="28"/>
          <w:u w:val="single"/>
          <w:lang w:val="nl-NL"/>
        </w:rPr>
        <w:t>CHỦ ĐỀ 4</w:t>
      </w:r>
      <w:r>
        <w:rPr>
          <w:b/>
          <w:bCs/>
          <w:sz w:val="28"/>
          <w:szCs w:val="28"/>
          <w:lang w:val="nl-NL"/>
        </w:rPr>
        <w:t>: THỰC VẬT VÀ ĐỘNG VẬT</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sz w:val="28"/>
          <w:szCs w:val="28"/>
          <w:lang w:val="nl-NL"/>
        </w:rPr>
      </w:pPr>
      <w:r>
        <w:rPr>
          <w:b/>
          <w:bCs/>
          <w:sz w:val="28"/>
          <w:szCs w:val="28"/>
          <w:lang w:val="nl-NL"/>
        </w:rPr>
        <w:t>Bài 15: MỘT SỐ BỘ PHẬN CỦA ĐỘNG VẬT  VÀ CHỨC NĂNG CỦA CHÚNG (</w:t>
      </w:r>
      <w:r>
        <w:rPr>
          <w:rFonts w:hint="default"/>
          <w:b/>
          <w:bCs/>
          <w:sz w:val="28"/>
          <w:szCs w:val="28"/>
          <w:lang w:val="en-US"/>
        </w:rPr>
        <w:t xml:space="preserve">3 </w:t>
      </w:r>
      <w:r>
        <w:rPr>
          <w:b/>
          <w:bCs/>
          <w:sz w:val="28"/>
          <w:szCs w:val="28"/>
          <w:lang w:val="nl-NL"/>
        </w:rPr>
        <w:t>Tiế</w:t>
      </w:r>
      <w:r>
        <w:rPr>
          <w:rFonts w:hint="default"/>
          <w:b/>
          <w:bCs/>
          <w:sz w:val="28"/>
          <w:szCs w:val="28"/>
          <w:lang w:val="en-US"/>
        </w:rPr>
        <w:t>t</w:t>
      </w:r>
      <w:r>
        <w:rPr>
          <w:b/>
          <w:bCs/>
          <w:sz w:val="28"/>
          <w:szCs w:val="28"/>
          <w:lang w:val="nl-NL"/>
        </w:rPr>
        <w:t xml:space="preserve">) </w:t>
      </w:r>
    </w:p>
    <w:p>
      <w:pPr>
        <w:keepNext w:val="0"/>
        <w:keepLines w:val="0"/>
        <w:pageBreakBefore w:val="0"/>
        <w:kinsoku/>
        <w:wordWrap/>
        <w:overflowPunct/>
        <w:topLinePunct w:val="0"/>
        <w:autoSpaceDE/>
        <w:autoSpaceDN/>
        <w:bidi w:val="0"/>
        <w:adjustRightInd/>
        <w:snapToGrid/>
        <w:spacing w:line="240" w:lineRule="auto"/>
        <w:ind w:left="720" w:hanging="720"/>
        <w:jc w:val="center"/>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b/>
          <w:bCs/>
          <w:sz w:val="28"/>
          <w:szCs w:val="28"/>
          <w:u w:val="single"/>
          <w:lang w:val="nl-NL"/>
        </w:rPr>
      </w:pPr>
      <w:r>
        <w:rPr>
          <w:b/>
          <w:bCs/>
          <w:sz w:val="28"/>
          <w:szCs w:val="28"/>
          <w:u w:val="single"/>
          <w:lang w:val="nl-NL"/>
        </w:rPr>
        <w:t>I. YÊU CẦU CẦN ĐẠT: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Vẽ hoặc sử dụng sơ đồ sẵn có để chỉ vị trí và nói (hoặc viết) được tên một số bộ phận của động vật.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Trình bày được chức năng của các bộ phận đó (sử dụng sơ đồ, tranh ảnh).</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So sánh được đặc điểm cấu tạo của một số động vật khác nhau; Phân loại được động vật dựa trên một số tiêu chí (ví dụ: đặc điểm cơ quan di chuyển,...).ư</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Năng lực: </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b/>
          <w:sz w:val="28"/>
          <w:szCs w:val="28"/>
        </w:rPr>
      </w:pPr>
      <w:r>
        <w:rPr>
          <w:sz w:val="28"/>
          <w:szCs w:val="28"/>
        </w:rPr>
        <w:t>Năng lực tự chủ, tự học, năng lực giải quyết vấn đề và sáng tạo, năng lực giao tiếp và hợp tác.</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b/>
          <w:sz w:val="28"/>
          <w:szCs w:val="28"/>
        </w:rPr>
      </w:pPr>
      <w:r>
        <w:rPr>
          <w:b/>
          <w:sz w:val="28"/>
          <w:szCs w:val="28"/>
        </w:rPr>
        <w:t xml:space="preserve">Phẩm chất: </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rPr>
      </w:pPr>
      <w:r>
        <w:rPr>
          <w:sz w:val="28"/>
          <w:szCs w:val="28"/>
        </w:rPr>
        <w:t>Phẩm chất yêu nước, phẩm chất nhân ái, phẩm chất chăm chỉ, phẩm chất trách nhiệm.</w:t>
      </w:r>
    </w:p>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40" w:lineRule="auto"/>
        <w:jc w:val="both"/>
        <w:textAlignment w:val="auto"/>
      </w:pPr>
      <w:r>
        <w:rPr>
          <w:sz w:val="28"/>
          <w:szCs w:val="28"/>
        </w:rPr>
        <w:t>-  Kế hoạch bài dạy, bài giảng Power point.</w:t>
      </w:r>
      <w: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Tranh ảnh trong SGK được phóng to (nếu có).</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Hình ảnh một số con vật quen thuộc ở địa phương.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Tranh vẽ/ảnh chụp một số con vật (theo nội dung từng tiết học), mẩu chuyện về con vật (nếu có).</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rPr>
      </w:pPr>
      <w:r>
        <w:rPr>
          <w:sz w:val="28"/>
          <w:szCs w:val="28"/>
        </w:rPr>
        <w:t>- 1 tờ giấy khổ A3 hoặc tờ lịch tường đã qua sử dụng, hồ dán.</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
          <w:bCs/>
          <w:sz w:val="28"/>
          <w:szCs w:val="28"/>
          <w:u w:val="single"/>
          <w:lang w:val="nl-NL"/>
        </w:rPr>
      </w:pPr>
      <w:r>
        <w:rPr>
          <w:b/>
          <w:sz w:val="28"/>
          <w:szCs w:val="28"/>
        </w:rPr>
        <w:t>III. HOẠT ĐỘNG DẠY HỌC</w:t>
      </w:r>
    </w:p>
    <w:tbl>
      <w:tblPr>
        <w:tblStyle w:val="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9"/>
        <w:gridCol w:w="349"/>
        <w:gridCol w:w="396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FF0000"/>
                <w:sz w:val="28"/>
                <w:szCs w:val="28"/>
                <w:lang w:val="nl-NL"/>
              </w:rPr>
            </w:pPr>
            <w:r>
              <w:rPr>
                <w:rFonts w:hint="default"/>
                <w:b/>
                <w:bCs/>
                <w:color w:val="FF0000"/>
                <w:sz w:val="28"/>
                <w:szCs w:val="28"/>
                <w:lang w:val="en-US"/>
              </w:rPr>
              <w:t xml:space="preserve">TIẾT 1: </w:t>
            </w:r>
            <w:r>
              <w:rPr>
                <w:b/>
                <w:bCs/>
                <w:color w:val="FF0000"/>
                <w:sz w:val="28"/>
                <w:szCs w:val="28"/>
                <w:lang w:val="nl-NL"/>
              </w:rPr>
              <w:t xml:space="preserve">MỘT SỐ BỘ PHẬN CỦA ĐỘNG VẬT  VÀ CHỨC NĂNG CỦA CHÚNG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
                <w:bCs/>
                <w:sz w:val="28"/>
                <w:szCs w:val="28"/>
                <w:lang w:val="en-US"/>
              </w:rPr>
            </w:pPr>
            <w:r>
              <w:rPr>
                <w:rFonts w:hint="default"/>
                <w:b/>
                <w:bCs/>
                <w:color w:val="FF0000"/>
                <w:sz w:val="28"/>
                <w:szCs w:val="28"/>
                <w:lang w:val="en-US"/>
              </w:rPr>
              <w:t>Ngày dạy: 28/12/2023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3978" w:type="dxa"/>
            <w:gridSpan w:val="2"/>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bCs/>
                <w:i/>
                <w:sz w:val="28"/>
                <w:szCs w:val="28"/>
                <w:lang w:val="en-US"/>
              </w:rPr>
            </w:pPr>
            <w:r>
              <w:rPr>
                <w:b/>
                <w:bCs/>
                <w:sz w:val="28"/>
                <w:szCs w:val="28"/>
                <w:lang w:val="nl-NL"/>
              </w:rPr>
              <w:t>1. Khởi động:</w:t>
            </w:r>
            <w:r>
              <w:rPr>
                <w:rFonts w:hint="default"/>
                <w:b/>
                <w:bCs/>
                <w:sz w:val="28"/>
                <w:szCs w:val="28"/>
                <w:lang w:val="en-US"/>
              </w:rPr>
              <w:t xml:space="preserve"> (3p)</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nêu câu hỏi gợi mở (như gợi ý SGK):</w:t>
            </w:r>
            <w:r>
              <w:rPr>
                <w:rFonts w:ascii="Roboto" w:hAnsi="Roboto"/>
                <w:color w:val="333333"/>
                <w:sz w:val="27"/>
                <w:szCs w:val="27"/>
                <w:shd w:val="clear" w:color="auto" w:fill="FFFFFF"/>
              </w:rPr>
              <w:t xml:space="preserve"> </w:t>
            </w:r>
            <w:r>
              <w:rPr>
                <w:color w:val="000000" w:themeColor="text1"/>
                <w:sz w:val="28"/>
                <w:szCs w:val="28"/>
                <w:shd w:val="clear" w:color="auto" w:fill="FFFFFF"/>
                <w14:textFill>
                  <w14:solidFill>
                    <w14:schemeClr w14:val="tx1"/>
                  </w14:solidFill>
                </w14:textFill>
              </w:rPr>
              <w:t>Hãy kể tên một số con vật mà em biết. Em nhớ nhất đặc điểm nào của chúng?</w:t>
            </w:r>
            <w:r>
              <w:rPr>
                <w:rFonts w:ascii="Roboto" w:hAnsi="Roboto"/>
                <w:color w:val="333333"/>
                <w:sz w:val="27"/>
                <w:szCs w:val="27"/>
                <w:shd w:val="clear" w:color="auto" w:fill="FFFFFF"/>
              </w:rPr>
              <w:t xml:space="preserve"> Đ</w:t>
            </w:r>
            <w:r>
              <w:rPr>
                <w:bCs/>
                <w:sz w:val="28"/>
                <w:szCs w:val="28"/>
                <w:lang w:val="nl-NL"/>
              </w:rPr>
              <w:t>ể HS nói về một số đặc điểm khác nhau của những động vật mà HS biết hoặc nhớ nhất.</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HS dựa trên kinh nghiệm của bản thân, trả lời câu hỏi gợi mở.</w:t>
            </w:r>
          </w:p>
          <w:p>
            <w:pPr>
              <w:keepNext w:val="0"/>
              <w:keepLines w:val="0"/>
              <w:pageBreakBefore w:val="0"/>
              <w:kinsoku/>
              <w:wordWrap/>
              <w:overflowPunct/>
              <w:topLinePunct w:val="0"/>
              <w:autoSpaceDE/>
              <w:autoSpaceDN/>
              <w:bidi w:val="0"/>
              <w:adjustRightInd/>
              <w:snapToGrid/>
              <w:spacing w:line="240" w:lineRule="auto"/>
              <w:textAlignment w:val="auto"/>
              <w:outlineLvl w:val="0"/>
              <w:rPr>
                <w:bCs/>
                <w:sz w:val="28"/>
                <w:szCs w:val="28"/>
                <w:lang w:val="nl-NL"/>
              </w:rPr>
            </w:pPr>
            <w:r>
              <w:rPr>
                <w:bCs/>
                <w:sz w:val="28"/>
                <w:szCs w:val="28"/>
                <w:lang w:val="nl-NL"/>
              </w:rPr>
              <w:t>- GV khuyến khích HS chia sẻ hiểu biết, không chốt ý kiến đúng/sai, dẫn vào bài mới.</w:t>
            </w:r>
          </w:p>
        </w:tc>
        <w:tc>
          <w:tcPr>
            <w:tcW w:w="397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333333"/>
                <w:sz w:val="28"/>
                <w:szCs w:val="28"/>
                <w:shd w:val="clear" w:color="auto" w:fill="FFFFFF"/>
              </w:rPr>
            </w:pPr>
            <w:r>
              <w:rPr>
                <w:sz w:val="28"/>
                <w:szCs w:val="28"/>
                <w:lang w:val="nl-NL"/>
              </w:rPr>
              <w:t>- HS chia sẻ</w:t>
            </w:r>
            <w:r>
              <w:rPr>
                <w:rFonts w:hint="default"/>
                <w:sz w:val="28"/>
                <w:szCs w:val="28"/>
                <w:lang w:val="en-US"/>
              </w:rPr>
              <w:t xml:space="preserve">, </w:t>
            </w:r>
            <w:r>
              <w:rPr>
                <w:sz w:val="28"/>
                <w:szCs w:val="28"/>
                <w:lang w:val="nl-NL"/>
              </w:rPr>
              <w:t>kể:</w:t>
            </w:r>
            <w:r>
              <w:rPr>
                <w:rFonts w:ascii="Roboto" w:hAnsi="Roboto"/>
                <w:color w:val="333333"/>
                <w:sz w:val="27"/>
                <w:szCs w:val="27"/>
                <w:shd w:val="clear" w:color="auto" w:fill="FFFFFF"/>
              </w:rPr>
              <w:t xml:space="preserve"> </w:t>
            </w:r>
            <w:r>
              <w:rPr>
                <w:color w:val="333333"/>
                <w:sz w:val="28"/>
                <w:szCs w:val="28"/>
                <w:shd w:val="clear" w:color="auto" w:fill="FFFFFF"/>
              </w:rPr>
              <w:t>Một số con vật mà em biết: con vịt, con lợn, con gà, con chó, con mèo,...</w:t>
            </w:r>
          </w:p>
          <w:p>
            <w:pPr>
              <w:keepNext w:val="0"/>
              <w:keepLines w:val="0"/>
              <w:pageBreakBefore w:val="0"/>
              <w:kinsoku/>
              <w:wordWrap/>
              <w:overflowPunct/>
              <w:topLinePunct w:val="0"/>
              <w:autoSpaceDE/>
              <w:autoSpaceDN/>
              <w:bidi w:val="0"/>
              <w:adjustRightInd/>
              <w:snapToGrid/>
              <w:spacing w:line="240" w:lineRule="auto"/>
              <w:jc w:val="both"/>
              <w:textAlignment w:val="auto"/>
              <w:rPr>
                <w:color w:val="333333"/>
                <w:sz w:val="28"/>
                <w:szCs w:val="28"/>
                <w:shd w:val="clear" w:color="auto" w:fill="FFFFFF"/>
              </w:rPr>
            </w:pPr>
            <w:r>
              <w:rPr>
                <w:color w:val="333333"/>
                <w:sz w:val="28"/>
                <w:szCs w:val="28"/>
                <w:shd w:val="clear" w:color="auto" w:fill="FFFFFF"/>
              </w:rPr>
              <w:t>Em nhớ nhất là cái mỏ của con vịt và đôi mắt của con mèo.</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dashed" w:color="auto" w:sz="4" w:space="0"/>
            </w:tcBorders>
          </w:tcPr>
          <w:p>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default"/>
                <w:b/>
                <w:bCs/>
                <w:iCs/>
                <w:sz w:val="28"/>
                <w:szCs w:val="28"/>
                <w:lang w:val="en-US"/>
              </w:rPr>
            </w:pPr>
            <w:r>
              <w:rPr>
                <w:b/>
                <w:bCs/>
                <w:iCs/>
                <w:sz w:val="28"/>
                <w:szCs w:val="28"/>
                <w:lang w:val="nl-NL"/>
              </w:rPr>
              <w:t>Khám phá</w:t>
            </w:r>
            <w:r>
              <w:rPr>
                <w:rFonts w:hint="default"/>
                <w:b/>
                <w:bCs/>
                <w:iCs/>
                <w:sz w:val="28"/>
                <w:szCs w:val="28"/>
                <w:lang w:val="en-US"/>
              </w:rPr>
              <w:t>: (30p)</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1. (làm việc nhóm)</w:t>
            </w:r>
          </w:p>
          <w:p>
            <w:pPr>
              <w:keepNext w:val="0"/>
              <w:keepLines w:val="0"/>
              <w:pageBreakBefore w:val="0"/>
              <w:kinsoku/>
              <w:wordWrap/>
              <w:overflowPunct/>
              <w:topLinePunct w:val="0"/>
              <w:autoSpaceDE/>
              <w:autoSpaceDN/>
              <w:bidi w:val="0"/>
              <w:adjustRightInd/>
              <w:snapToGrid/>
              <w:spacing w:line="240" w:lineRule="auto"/>
              <w:textAlignment w:val="auto"/>
              <w:rPr>
                <w:bCs/>
                <w:sz w:val="28"/>
                <w:szCs w:val="28"/>
                <w:lang w:val="nl-NL"/>
              </w:rPr>
            </w:pPr>
            <w:r>
              <w:rPr>
                <w:b/>
                <w:sz w:val="28"/>
                <w:szCs w:val="28"/>
                <w:lang w:val="nl-NL"/>
              </w:rPr>
              <w:t xml:space="preserve">- </w:t>
            </w:r>
            <w:r>
              <w:rPr>
                <w:bCs/>
                <w:sz w:val="28"/>
                <w:szCs w:val="28"/>
                <w:lang w:val="nl-NL"/>
              </w:rPr>
              <w:t>GV yêu cầu HS đọc câu dẫn của hoạt động,  quan sát hình 1 theo nhóm (hai hoặc bốn HS) chọn một số con trong hình và thực hiện theo yêu cầu của hoạt động.</w:t>
            </w:r>
          </w:p>
          <w:p>
            <w:pPr>
              <w:keepNext w:val="0"/>
              <w:keepLines w:val="0"/>
              <w:pageBreakBefore w:val="0"/>
              <w:kinsoku/>
              <w:wordWrap/>
              <w:overflowPunct/>
              <w:topLinePunct w:val="0"/>
              <w:autoSpaceDE/>
              <w:autoSpaceDN/>
              <w:bidi w:val="0"/>
              <w:adjustRightInd/>
              <w:snapToGrid/>
              <w:spacing w:line="240" w:lineRule="auto"/>
              <w:jc w:val="center"/>
              <w:textAlignment w:val="auto"/>
              <w:rPr>
                <w:bCs/>
                <w:sz w:val="28"/>
                <w:szCs w:val="28"/>
                <w:lang w:val="nl-NL"/>
              </w:rPr>
            </w:pPr>
            <w:r>
              <w:drawing>
                <wp:inline distT="0" distB="0" distL="0" distR="0">
                  <wp:extent cx="1477010" cy="1414780"/>
                  <wp:effectExtent l="0" t="0" r="8890" b="762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bài 15 Một số bộ phận của động vật và chức năng của chú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88378" cy="1426131"/>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r>
              <w:rPr>
                <w:bCs/>
                <w:sz w:val="28"/>
                <w:szCs w:val="28"/>
                <w:lang w:val="nl-NL"/>
              </w:rPr>
              <w:t xml:space="preserve">- GV yêu cầu đại diện một số nhóm HS lên giới thiệu về tên con vật, nơi sống, đặc điểm nổi bật của con vật đó </w:t>
            </w: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r>
              <w:rPr>
                <w:bCs/>
                <w:sz w:val="28"/>
                <w:szCs w:val="28"/>
                <w:lang w:val="nl-NL"/>
              </w:rPr>
              <w:t>- GV đặt thêm câu hỏi: Con bò có thể bơi được dưới nước không? Con nai có thể bay như con chim được không? Vì sao?</w:t>
            </w:r>
          </w:p>
          <w:p>
            <w:pPr>
              <w:keepNext w:val="0"/>
              <w:keepLines w:val="0"/>
              <w:pageBreakBefore w:val="0"/>
              <w:kinsoku/>
              <w:wordWrap/>
              <w:overflowPunct/>
              <w:topLinePunct w:val="0"/>
              <w:autoSpaceDE/>
              <w:autoSpaceDN/>
              <w:bidi w:val="0"/>
              <w:adjustRightInd/>
              <w:snapToGrid/>
              <w:spacing w:line="240" w:lineRule="auto"/>
              <w:textAlignment w:val="auto"/>
              <w:rPr>
                <w:bCs/>
                <w:i/>
                <w:iCs/>
                <w:sz w:val="28"/>
                <w:szCs w:val="28"/>
                <w:lang w:val="nl-NL"/>
              </w:rPr>
            </w:pPr>
            <w:r>
              <w:rPr>
                <w:bCs/>
                <w:sz w:val="28"/>
                <w:szCs w:val="28"/>
                <w:lang w:val="nl-NL"/>
              </w:rPr>
              <w:t xml:space="preserve">- GV giúp HS rút ra nhận xét qua phần trình bày: </w:t>
            </w:r>
            <w:r>
              <w:rPr>
                <w:bCs/>
                <w:i/>
                <w:iCs/>
                <w:sz w:val="28"/>
                <w:szCs w:val="28"/>
                <w:lang w:val="nl-NL"/>
              </w:rPr>
              <w:t>động vật rất đa dạng, các con vật khác nhau, sống ở những nơi khác nhau có những đặc điểm cơ thể, đặc điểm bên ngoài khác nhau.</w:t>
            </w:r>
          </w:p>
        </w:tc>
        <w:tc>
          <w:tcPr>
            <w:tcW w:w="39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xml:space="preserve">- Học sinh đọc yêu cầu bài và </w:t>
            </w:r>
            <w:r>
              <w:rPr>
                <w:bCs/>
                <w:sz w:val="28"/>
                <w:szCs w:val="28"/>
                <w:lang w:val="nl-NL"/>
              </w:rPr>
              <w:t>HS quan sát.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Đại diện nhóm trả lời</w:t>
            </w:r>
          </w:p>
          <w:p>
            <w:pPr>
              <w:keepNext w:val="0"/>
              <w:keepLines w:val="0"/>
              <w:pageBreakBefore w:val="0"/>
              <w:kinsoku/>
              <w:wordWrap/>
              <w:overflowPunct/>
              <w:topLinePunct w:val="0"/>
              <w:autoSpaceDE/>
              <w:autoSpaceDN/>
              <w:bidi w:val="0"/>
              <w:adjustRightInd/>
              <w:snapToGrid/>
              <w:spacing w:line="240" w:lineRule="auto"/>
              <w:jc w:val="both"/>
              <w:textAlignment w:val="auto"/>
              <w:rPr>
                <w:bCs/>
                <w:sz w:val="28"/>
                <w:szCs w:val="28"/>
                <w:lang w:val="nl-NL"/>
              </w:rPr>
            </w:pPr>
            <w:r>
              <w:rPr>
                <w:bCs/>
                <w:sz w:val="28"/>
                <w:szCs w:val="28"/>
                <w:lang w:val="nl-NL"/>
              </w:rPr>
              <w:t>(ví dụ: con bò sữa, sống ở đồng cỏ, có bộ lông đen, trắng; con nai có sừng; con vịt bơi dưới nước, vịt có bộ lông nhiều màu,…).</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trả lời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- 1 HS nêu lại  nội dung HĐ1</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2. (làm việc cá nhân)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yêu cầu HS đọc yêu cầu hoạt động và quan sát các hình từ 2 đến 5 trong SGK.</w:t>
            </w:r>
          </w:p>
          <w:p>
            <w:pPr>
              <w:keepNext w:val="0"/>
              <w:keepLines w:val="0"/>
              <w:pageBreakBefore w:val="0"/>
              <w:kinsoku/>
              <w:wordWrap/>
              <w:overflowPunct/>
              <w:topLinePunct w:val="0"/>
              <w:autoSpaceDE/>
              <w:autoSpaceDN/>
              <w:bidi w:val="0"/>
              <w:adjustRightInd/>
              <w:snapToGrid/>
              <w:spacing w:line="240" w:lineRule="auto"/>
              <w:jc w:val="center"/>
              <w:textAlignment w:val="auto"/>
              <w:rPr>
                <w:sz w:val="28"/>
                <w:szCs w:val="28"/>
                <w:lang w:val="nl-NL"/>
              </w:rPr>
            </w:pPr>
            <w:r>
              <w:drawing>
                <wp:inline distT="0" distB="0" distL="0" distR="0">
                  <wp:extent cx="1828800" cy="2256790"/>
                  <wp:effectExtent l="0" t="0" r="0" b="381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ải bài 15 Một số bộ phận của động vật và chức năng của chú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33877" cy="2263522"/>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bao quát các nhóm, gợi ý HS quan sát hình phóng to, tên của bộ phận đó ở mỗi con vật, so sánh nhận xét về đặc điểm các bộ phận của một số con vật (không cần so sánh tất cả các con vật với nhau).</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mời đại diện các nhóm trình bày kết quả làm việc nhóm, các nhóm khác bổ sung,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chốt kiến thức.</w:t>
            </w:r>
          </w:p>
          <w:p>
            <w:pPr>
              <w:keepNext w:val="0"/>
              <w:keepLines w:val="0"/>
              <w:pageBreakBefore w:val="0"/>
              <w:numPr>
                <w:ilvl w:val="0"/>
                <w:numId w:val="3"/>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Một số bộ phận bên ngoài của con vật: </w:t>
            </w:r>
          </w:p>
          <w:p>
            <w:pPr>
              <w:keepNext w:val="0"/>
              <w:keepLines w:val="0"/>
              <w:pageBreakBefore w:val="0"/>
              <w:numPr>
                <w:ilvl w:val="1"/>
                <w:numId w:val="3"/>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tôm: vỏ, đầu, đuôi, chân.</w:t>
            </w:r>
          </w:p>
          <w:p>
            <w:pPr>
              <w:keepNext w:val="0"/>
              <w:keepLines w:val="0"/>
              <w:pageBreakBefore w:val="0"/>
              <w:numPr>
                <w:ilvl w:val="1"/>
                <w:numId w:val="3"/>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cá: vảy, vây, đuôi.</w:t>
            </w:r>
          </w:p>
          <w:p>
            <w:pPr>
              <w:keepNext w:val="0"/>
              <w:keepLines w:val="0"/>
              <w:pageBreakBefore w:val="0"/>
              <w:numPr>
                <w:ilvl w:val="1"/>
                <w:numId w:val="3"/>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chim: lông, cánh, mỏ, chân.</w:t>
            </w:r>
          </w:p>
          <w:p>
            <w:pPr>
              <w:keepNext w:val="0"/>
              <w:keepLines w:val="0"/>
              <w:pageBreakBefore w:val="0"/>
              <w:numPr>
                <w:ilvl w:val="1"/>
                <w:numId w:val="3"/>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mèo: Lông, chân, mắt, tai, đuôi.</w:t>
            </w:r>
          </w:p>
          <w:p>
            <w:pPr>
              <w:keepNext w:val="0"/>
              <w:keepLines w:val="0"/>
              <w:pageBreakBefore w:val="0"/>
              <w:numPr>
                <w:ilvl w:val="0"/>
                <w:numId w:val="3"/>
              </w:numPr>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Lớp che phủ bên ngoài của mỗi loài vật là khác nhau để thích nghi với điều kiện và môi trường sống của từng loài.</w:t>
            </w:r>
          </w:p>
        </w:tc>
        <w:tc>
          <w:tcPr>
            <w:tcW w:w="39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Học sinh đọc yêu cầu bài và tiến hành quan sát kĩ từng hình, thực hiện theo yêu cầu hoạt động.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–HS chia sẻ kết quả quan sát: nói được tên các bộ phận chính; tên lớp che phủ bên ngoài con vật; so sánh, nhận xét của mình trong nhóm.</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3. (Làm việc nhóm 4)</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Yêu cầu HS đọc yêu cầu hoạt động, quan sát nội dung từng hình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tổ chức cho HS chia sẻ kết quả quan sát và chia sẻ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GV chốt kiến thức.</w:t>
            </w:r>
          </w:p>
          <w:tbl>
            <w:tblPr>
              <w:tblStyle w:val="9"/>
              <w:tblW w:w="49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3"/>
              <w:gridCol w:w="1009"/>
              <w:gridCol w:w="25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0"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rStyle w:val="11"/>
                      <w:color w:val="000000" w:themeColor="text1"/>
                      <w:sz w:val="28"/>
                      <w:szCs w:val="28"/>
                      <w14:textFill>
                        <w14:solidFill>
                          <w14:schemeClr w14:val="tx1"/>
                        </w14:solidFill>
                      </w14:textFill>
                    </w:rPr>
                    <w:t>Tên con vật</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rStyle w:val="11"/>
                      <w:color w:val="000000" w:themeColor="text1"/>
                      <w:sz w:val="28"/>
                      <w:szCs w:val="28"/>
                      <w14:textFill>
                        <w14:solidFill>
                          <w14:schemeClr w14:val="tx1"/>
                        </w14:solidFill>
                      </w14:textFill>
                    </w:rPr>
                    <w:t>Hoạt động</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rStyle w:val="11"/>
                      <w:color w:val="000000" w:themeColor="text1"/>
                      <w:sz w:val="28"/>
                      <w:szCs w:val="28"/>
                      <w14:textFill>
                        <w14:solidFill>
                          <w14:schemeClr w14:val="tx1"/>
                        </w14:solidFill>
                      </w14:textFill>
                    </w:rPr>
                    <w:t>Bộ phận thực hiện hoạt động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3"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cá</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Bơi</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Vảy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9"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chim</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Bay</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Cánh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3"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ngựa</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Chạy</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Chân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 w:hRule="atLeast"/>
              </w:trPr>
              <w:tc>
                <w:tcPr>
                  <w:tcW w:w="140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Con cua</w:t>
                  </w:r>
                </w:p>
              </w:tc>
              <w:tc>
                <w:tcPr>
                  <w:tcW w:w="1018"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Bò</w:t>
                  </w:r>
                </w:p>
              </w:tc>
              <w:tc>
                <w:tcPr>
                  <w:tcW w:w="257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Càng và chân</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c>
          <w:tcPr>
            <w:tcW w:w="397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đọc yêu cầu bài và tiến hành thảo luận.</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–HS quan sát và nói được hoạt động của con vật và nơi sống của chúng, tên bộ phận giúp con vật thực hiện hoạt động đó. Sau khi thực hiện hoạt động, HS chia sẻ trong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op w:val="dashed" w:color="auto" w:sz="4" w:space="0"/>
              <w:bottom w:val="single" w:color="auto" w:sz="4" w:space="0"/>
            </w:tcBorders>
            <w:shd w:val="clear" w:color="auto" w:fill="auto"/>
          </w:tcPr>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sz w:val="28"/>
                <w:szCs w:val="28"/>
                <w:lang w:val="en-US"/>
              </w:rPr>
            </w:pPr>
            <w:r>
              <w:rPr>
                <w:b/>
                <w:sz w:val="28"/>
                <w:szCs w:val="28"/>
                <w:lang w:val="nl-NL"/>
              </w:rPr>
              <w:t>Vận dụng</w:t>
            </w:r>
            <w:r>
              <w:rPr>
                <w:rFonts w:hint="default"/>
                <w:b/>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sz w:val="28"/>
                <w:szCs w:val="28"/>
                <w:lang w:val="nl-NL"/>
              </w:rPr>
            </w:pPr>
            <w:r>
              <w:rPr>
                <w:sz w:val="28"/>
                <w:szCs w:val="28"/>
                <w:lang w:val="nl-NL"/>
              </w:rPr>
              <w:t>- GV nhắc mỗi HS chuẩn bị mang đến lớp giờ học sau hình ảnh (ảnh chụp hoặc vẽ)  một số động vật mà em biết; mỗi nhóm 1 tờ giấy khổ A3 hoặc tờ lịch tường đã qua sử dụng.</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Nhận xét sau tiết dạy, dặn dò về nhà.</w:t>
            </w:r>
          </w:p>
        </w:tc>
        <w:tc>
          <w:tcPr>
            <w:tcW w:w="3978" w:type="dxa"/>
            <w:gridSpan w:val="2"/>
            <w:tcBorders>
              <w:top w:val="dashed" w:color="auto" w:sz="4" w:space="0"/>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HS trả lời</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FF0000"/>
                <w:sz w:val="28"/>
                <w:szCs w:val="28"/>
                <w:lang w:val="nl-NL"/>
              </w:rPr>
            </w:pPr>
            <w:r>
              <w:rPr>
                <w:rFonts w:hint="default"/>
                <w:b/>
                <w:bCs/>
                <w:color w:val="FF0000"/>
                <w:sz w:val="28"/>
                <w:szCs w:val="28"/>
                <w:lang w:val="en-US"/>
              </w:rPr>
              <w:t xml:space="preserve">TIẾT 2: </w:t>
            </w:r>
            <w:r>
              <w:rPr>
                <w:b/>
                <w:bCs/>
                <w:color w:val="FF0000"/>
                <w:sz w:val="28"/>
                <w:szCs w:val="28"/>
                <w:lang w:val="nl-NL"/>
              </w:rPr>
              <w:t xml:space="preserve">MỘT SỐ BỘ PHẬN CỦA ĐỘNG VẬT  VÀ CHỨC NĂNG CỦA CHÚNG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8"/>
                <w:szCs w:val="28"/>
                <w:lang w:val="en-US"/>
              </w:rPr>
            </w:pPr>
            <w:r>
              <w:rPr>
                <w:rFonts w:hint="default"/>
                <w:b/>
                <w:bCs/>
                <w:color w:val="FF0000"/>
                <w:sz w:val="28"/>
                <w:szCs w:val="28"/>
                <w:lang w:val="en-US"/>
              </w:rPr>
              <w:t>Ngày dạy: 1/1/2024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giáo viên</w:t>
            </w:r>
          </w:p>
        </w:tc>
        <w:tc>
          <w:tcPr>
            <w:tcW w:w="4309" w:type="dxa"/>
            <w:gridSpan w:val="2"/>
            <w:tcBorders>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single" w:color="auto" w:sz="4" w:space="0"/>
              <w:bottom w:val="dashed" w:color="auto" w:sz="4" w:space="0"/>
            </w:tcBorders>
          </w:tcPr>
          <w:p>
            <w:pPr>
              <w:pStyle w:val="10"/>
              <w:keepNext w:val="0"/>
              <w:keepLines w:val="0"/>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
                <w:bCs/>
                <w:sz w:val="28"/>
                <w:szCs w:val="28"/>
                <w:lang w:val="nl-NL"/>
              </w:rPr>
            </w:pPr>
            <w:r>
              <w:rPr>
                <w:b/>
                <w:bCs/>
                <w:sz w:val="28"/>
                <w:szCs w:val="28"/>
                <w:lang w:val="nl-NL"/>
              </w:rPr>
              <w:t>Khởi động:</w:t>
            </w:r>
            <w:r>
              <w:rPr>
                <w:rFonts w:hint="default"/>
                <w:b/>
                <w:bCs/>
                <w:sz w:val="28"/>
                <w:szCs w:val="28"/>
                <w:lang w:val="en-US"/>
              </w:rPr>
              <w:t xml:space="preserve"> (3p)</w:t>
            </w:r>
          </w:p>
          <w:p>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Cs/>
                <w:sz w:val="28"/>
                <w:szCs w:val="28"/>
                <w:lang w:val="nl-NL"/>
              </w:rPr>
            </w:pPr>
            <w:r>
              <w:rPr>
                <w:bCs/>
                <w:sz w:val="28"/>
                <w:szCs w:val="28"/>
                <w:lang w:val="nl-NL"/>
              </w:rPr>
              <w:t>- GV yêu cầu học sinh chơi trò chơi”Ai nhanh hơn” hỏi và trả lời câu hỏi, thời gian suy nghĩ 5s</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1: Kể tên một số bộ phận của con bò?</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2: Bộ phận giúp con chim hoạt động là gì?</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dẫn dắt vào bài mới</w:t>
            </w:r>
          </w:p>
        </w:tc>
        <w:tc>
          <w:tcPr>
            <w:tcW w:w="4309" w:type="dxa"/>
            <w:gridSpan w:val="2"/>
            <w:tcBorders>
              <w:top w:val="single"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chơi trò chơi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ashed" w:color="auto" w:sz="4" w:space="0"/>
            </w:tcBorders>
          </w:tcPr>
          <w:p>
            <w:pPr>
              <w:keepNext w:val="0"/>
              <w:keepLines w:val="0"/>
              <w:pageBreakBefore w:val="0"/>
              <w:numPr>
                <w:ilvl w:val="0"/>
                <w:numId w:val="4"/>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Thực hành</w:t>
            </w:r>
            <w:r>
              <w:rPr>
                <w:rFonts w:hint="default"/>
                <w:b/>
                <w:bCs/>
                <w:iCs/>
                <w:sz w:val="28"/>
                <w:szCs w:val="28"/>
                <w:lang w:val="en-US"/>
              </w:rPr>
              <w:t>: (30p)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lang w:val="nl-NL"/>
              </w:rPr>
            </w:pPr>
            <w:r>
              <w:rPr>
                <w:b/>
                <w:sz w:val="28"/>
                <w:szCs w:val="28"/>
                <w:lang w:val="nl-NL"/>
              </w:rPr>
              <w:t>Hoạt động 1. (làm việc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–GV yêu cầu HS đọc yêu cầu của hoạt động và thực hiện.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–Đại diện HS chia sẻ kết quả làm việc nhóm.</w:t>
            </w:r>
          </w:p>
        </w:tc>
        <w:tc>
          <w:tcPr>
            <w:tcW w:w="4309"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đọc yêu cầu và HS xác định con vật trong hình có đặc điểm cơ quan di chuyển giống nhau; có lớp bao phủ bên ngoài giống nhau, chia sẻ kết quả làm việc trong nhóm.</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Nhóm báo cáo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2. (làm việc nhóm 2)</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yêu cầu HS trong nhóm kể, liệt kê vào bảng nhóm thêm được càng nhiều càng tốt về các con vật theo 2 cách phân loại trên.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pPr>
              <w:keepNext w:val="0"/>
              <w:keepLines w:val="0"/>
              <w:pageBreakBefore w:val="0"/>
              <w:kinsoku/>
              <w:wordWrap/>
              <w:overflowPunct/>
              <w:topLinePunct w:val="0"/>
              <w:autoSpaceDE/>
              <w:autoSpaceDN/>
              <w:bidi w:val="0"/>
              <w:adjustRightInd/>
              <w:snapToGrid/>
              <w:spacing w:line="240" w:lineRule="auto"/>
              <w:jc w:val="both"/>
              <w:textAlignment w:val="auto"/>
              <w:rPr>
                <w:i/>
                <w:sz w:val="28"/>
                <w:szCs w:val="28"/>
                <w:lang w:val="nl-NL"/>
              </w:rPr>
            </w:pPr>
            <w:r>
              <w:rPr>
                <w:sz w:val="28"/>
                <w:szCs w:val="28"/>
                <w:lang w:val="nl-NL"/>
              </w:rPr>
              <w:t>–GV nhận xét và khen ngợi HS tích cực tham gia hoạt động và chia sẻ.</w:t>
            </w:r>
          </w:p>
        </w:tc>
        <w:tc>
          <w:tcPr>
            <w:tcW w:w="4309"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chia nhóm 2, đọc yêu cầu bài và tiến hành thảo luận.</w:t>
            </w: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Các nhóm chơi trò chơi</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r>
              <w:rPr>
                <w:rFonts w:ascii="Roboto" w:hAnsi="Roboto"/>
                <w:color w:val="333333"/>
                <w:sz w:val="27"/>
                <w:szCs w:val="27"/>
              </w:rPr>
              <w:t>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Roboto" w:hAnsi="Roboto"/>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000000" w:themeColor="text1"/>
                <w:sz w:val="28"/>
                <w:szCs w:val="28"/>
                <w14:textFill>
                  <w14:solidFill>
                    <w14:schemeClr w14:val="tx1"/>
                  </w14:solidFill>
                </w14:textFil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single" w:color="auto" w:sz="4" w:space="0"/>
            </w:tcBorders>
          </w:tcPr>
          <w:p>
            <w:pPr>
              <w:keepNext w:val="0"/>
              <w:keepLines w:val="0"/>
              <w:pageBreakBefore w:val="0"/>
              <w:numPr>
                <w:ilvl w:val="0"/>
                <w:numId w:val="4"/>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Vận dụng</w:t>
            </w:r>
            <w:r>
              <w:rPr>
                <w:rFonts w:hint="default"/>
                <w:b/>
                <w:bCs/>
                <w:iCs/>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Cs/>
                <w:iCs/>
                <w:sz w:val="28"/>
                <w:szCs w:val="28"/>
                <w:lang w:val="nl-NL"/>
              </w:rPr>
            </w:pPr>
            <w:r>
              <w:rPr>
                <w:bCs/>
                <w:iCs/>
                <w:sz w:val="28"/>
                <w:szCs w:val="28"/>
                <w:lang w:val="nl-NL"/>
              </w:rPr>
              <w:t xml:space="preserve">Kể tên một số con vật mà em biết? </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bCs/>
                <w:iCs/>
                <w:sz w:val="28"/>
                <w:szCs w:val="28"/>
                <w:lang w:val="nl-NL"/>
              </w:rPr>
              <w:t xml:space="preserve">Nêu </w:t>
            </w:r>
            <w:r>
              <w:rPr>
                <w:sz w:val="28"/>
                <w:szCs w:val="28"/>
                <w:lang w:val="nl-NL"/>
              </w:rPr>
              <w:t xml:space="preserve">chức năng của các bộ phận của nó? </w:t>
            </w:r>
          </w:p>
        </w:tc>
        <w:tc>
          <w:tcPr>
            <w:tcW w:w="4309" w:type="dxa"/>
            <w:gridSpan w:val="2"/>
            <w:tcBorders>
              <w:top w:val="dash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9738" w:type="dxa"/>
            <w:gridSpan w:val="3"/>
            <w:tcBorders>
              <w:top w:val="dash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bCs/>
                <w:color w:val="FF0000"/>
                <w:sz w:val="28"/>
                <w:szCs w:val="28"/>
                <w:lang w:val="nl-NL"/>
              </w:rPr>
            </w:pPr>
            <w:r>
              <w:rPr>
                <w:rFonts w:hint="default"/>
                <w:b/>
                <w:bCs/>
                <w:color w:val="FF0000"/>
                <w:sz w:val="28"/>
                <w:szCs w:val="28"/>
                <w:lang w:val="en-US"/>
              </w:rPr>
              <w:t xml:space="preserve">TIẾT 3: </w:t>
            </w:r>
            <w:r>
              <w:rPr>
                <w:b/>
                <w:bCs/>
                <w:color w:val="FF0000"/>
                <w:sz w:val="28"/>
                <w:szCs w:val="28"/>
                <w:lang w:val="nl-NL"/>
              </w:rPr>
              <w:t xml:space="preserve">MỘT SỐ BỘ PHẬN CỦA ĐỘNG VẬT  VÀ CHỨC NĂNG CỦA CHÚNG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sz w:val="28"/>
                <w:szCs w:val="28"/>
                <w:lang w:val="en-US"/>
              </w:rPr>
            </w:pPr>
            <w:r>
              <w:rPr>
                <w:rFonts w:hint="default"/>
                <w:b/>
                <w:bCs/>
                <w:color w:val="FF0000"/>
                <w:sz w:val="28"/>
                <w:szCs w:val="28"/>
                <w:lang w:val="en-US"/>
              </w:rPr>
              <w:t>Ngày dạy: 4/1/2023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giáo viên</w:t>
            </w:r>
          </w:p>
        </w:tc>
        <w:tc>
          <w:tcPr>
            <w:tcW w:w="4309" w:type="dxa"/>
            <w:gridSpan w:val="2"/>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single" w:color="auto" w:sz="4" w:space="0"/>
              <w:bottom w:val="dashed" w:color="auto" w:sz="4" w:space="0"/>
            </w:tcBorders>
          </w:tcPr>
          <w:p>
            <w:pPr>
              <w:pStyle w:val="1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
                <w:bCs/>
                <w:sz w:val="28"/>
                <w:szCs w:val="28"/>
                <w:lang w:val="nl-NL"/>
              </w:rPr>
            </w:pPr>
            <w:r>
              <w:rPr>
                <w:b/>
                <w:bCs/>
                <w:sz w:val="28"/>
                <w:szCs w:val="28"/>
                <w:lang w:val="nl-NL"/>
              </w:rPr>
              <w:t>Khởi động:</w:t>
            </w:r>
            <w:r>
              <w:rPr>
                <w:rFonts w:hint="default"/>
                <w:b/>
                <w:bCs/>
                <w:sz w:val="28"/>
                <w:szCs w:val="28"/>
                <w:lang w:val="en-US"/>
              </w:rPr>
              <w:t xml:space="preserve"> (5p)</w:t>
            </w:r>
          </w:p>
          <w:p>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bCs/>
                <w:sz w:val="28"/>
                <w:szCs w:val="28"/>
                <w:lang w:val="nl-NL"/>
              </w:rPr>
            </w:pPr>
            <w:r>
              <w:rPr>
                <w:bCs/>
                <w:sz w:val="28"/>
                <w:szCs w:val="28"/>
                <w:lang w:val="nl-NL"/>
              </w:rPr>
              <w:t>- GV yêu cầu học sinh chơi trò chơi”Ai nhanh hơn” hỏi và trả lời câu hỏi, thời gian suy nghĩ 5s</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1: Kể tên một số bộ phận của con gà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+Câu 2: Bộ phận giúp con gà hoạt động là gì?</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000000" w:themeColor="text1"/>
                <w:sz w:val="28"/>
                <w:szCs w:val="28"/>
                <w14:textFill>
                  <w14:solidFill>
                    <w14:schemeClr w14:val="tx1"/>
                  </w14:solidFill>
                </w14:textFil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40" w:lineRule="auto"/>
              <w:jc w:val="both"/>
              <w:textAlignment w:val="auto"/>
              <w:outlineLvl w:val="0"/>
              <w:rPr>
                <w:bCs/>
                <w:sz w:val="28"/>
                <w:szCs w:val="28"/>
                <w:lang w:val="nl-NL"/>
              </w:rPr>
            </w:pPr>
            <w:r>
              <w:rPr>
                <w:bCs/>
                <w:sz w:val="28"/>
                <w:szCs w:val="28"/>
                <w:lang w:val="nl-NL"/>
              </w:rPr>
              <w:t>- GV dẫn dắt vào bài mới</w:t>
            </w:r>
          </w:p>
        </w:tc>
        <w:tc>
          <w:tcPr>
            <w:tcW w:w="4309" w:type="dxa"/>
            <w:gridSpan w:val="2"/>
            <w:tcBorders>
              <w:top w:val="single"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HS chơi trò chơi và trả lời câu hỏi</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ashed" w:color="auto" w:sz="4" w:space="0"/>
            </w:tcBorders>
          </w:tcPr>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Thực hành</w:t>
            </w:r>
            <w:r>
              <w:rPr>
                <w:rFonts w:hint="default"/>
                <w:b/>
                <w:bCs/>
                <w:iCs/>
                <w:sz w:val="28"/>
                <w:szCs w:val="28"/>
                <w:lang w:val="en-US"/>
              </w:rPr>
              <w:t>: (27p)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b/>
                <w:sz w:val="28"/>
                <w:szCs w:val="28"/>
                <w:lang w:val="nl-NL"/>
              </w:rPr>
            </w:pPr>
            <w:r>
              <w:rPr>
                <w:b/>
                <w:sz w:val="28"/>
                <w:szCs w:val="28"/>
                <w:lang w:val="nl-NL"/>
              </w:rPr>
              <w:t>Hoạt động 1. Cá nhân</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r>
              <w:rPr>
                <w:sz w:val="28"/>
                <w:szCs w:val="28"/>
                <w:lang w:val="nl-NL"/>
              </w:rPr>
              <w:t xml:space="preserve">- GV yêu cầu HS </w:t>
            </w:r>
            <w:r>
              <w:rPr>
                <w:color w:val="000000" w:themeColor="text1"/>
                <w:sz w:val="28"/>
                <w:szCs w:val="28"/>
                <w:lang w:val="nl-NL"/>
                <w14:textFill>
                  <w14:solidFill>
                    <w14:schemeClr w14:val="tx1"/>
                  </w14:solidFill>
                </w14:textFill>
              </w:rPr>
              <w:t xml:space="preserve">Giới thiệu trong nhóm hình ảnh (tranh, hình vẽ) đã sưu tầm về động vật. </w:t>
            </w: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color w:val="000000" w:themeColor="text1"/>
                <w:sz w:val="28"/>
                <w:szCs w:val="28"/>
                <w:lang w:val="nl-NL"/>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b/>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mời các nhóm khác nhận xét.</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GV nhận xét chung, tuyên dương.</w:t>
            </w:r>
          </w:p>
        </w:tc>
        <w:tc>
          <w:tcPr>
            <w:tcW w:w="4309"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r>
              <w:rPr>
                <w:sz w:val="28"/>
                <w:szCs w:val="28"/>
                <w:lang w:val="nl-NL"/>
              </w:rPr>
              <w:t>- Học sinh chia sẻ.</w:t>
            </w:r>
          </w:p>
          <w:p>
            <w:pPr>
              <w:keepNext w:val="0"/>
              <w:keepLines w:val="0"/>
              <w:pageBreakBefore w:val="0"/>
              <w:kinsoku/>
              <w:wordWrap/>
              <w:overflowPunct/>
              <w:topLinePunct w:val="0"/>
              <w:autoSpaceDE/>
              <w:autoSpaceDN/>
              <w:bidi w:val="0"/>
              <w:adjustRightInd/>
              <w:snapToGrid/>
              <w:spacing w:line="240" w:lineRule="auto"/>
              <w:jc w:val="center"/>
              <w:textAlignment w:val="auto"/>
              <w:rPr>
                <w:sz w:val="28"/>
                <w:szCs w:val="28"/>
                <w:lang w:val="nl-NL"/>
              </w:rPr>
            </w:pPr>
            <w:r>
              <w:rPr>
                <w:sz w:val="28"/>
                <w:szCs w:val="28"/>
              </w:rPr>
              <w:drawing>
                <wp:inline distT="0" distB="0" distL="0" distR="0">
                  <wp:extent cx="2081530" cy="1296670"/>
                  <wp:effectExtent l="0" t="0" r="1270" b="1143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iải bài 15 Một số bộ phận của động vật và chức năng của chú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98871" cy="13077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sz w:val="28"/>
                <w:szCs w:val="28"/>
                <w:lang w:val="nl-NL"/>
              </w:rPr>
              <w:t xml:space="preserve">- Học sinh thảo luận và chia sẻ </w:t>
            </w:r>
            <w:r>
              <w:rPr>
                <w:color w:val="000000" w:themeColor="text1"/>
                <w:sz w:val="28"/>
                <w:szCs w:val="28"/>
                <w:shd w:val="clear" w:color="auto" w:fill="FFFFFF"/>
                <w14:textFill>
                  <w14:solidFill>
                    <w14:schemeClr w14:val="tx1"/>
                  </w14:solidFill>
                </w14:textFill>
              </w:rPr>
              <w:t>cùng nhau sắp xếp hình ảnh vào các ô phù hợp theo cách phân loại của nhóm.</w:t>
            </w:r>
          </w:p>
          <w:p>
            <w:pPr>
              <w:keepNext w:val="0"/>
              <w:keepLines w:val="0"/>
              <w:pageBreakBefore w:val="0"/>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Tên: con trâu.</w:t>
            </w:r>
          </w:p>
          <w:p>
            <w:pPr>
              <w:keepNext w:val="0"/>
              <w:keepLines w:val="0"/>
              <w:pageBreakBefore w:val="0"/>
              <w:shd w:val="clear" w:color="auto" w:fill="FFFFFF"/>
              <w:kinsoku/>
              <w:wordWrap/>
              <w:overflowPunct/>
              <w:topLinePunct w:val="0"/>
              <w:autoSpaceDE/>
              <w:autoSpaceDN/>
              <w:bidi w:val="0"/>
              <w:adjustRightInd/>
              <w:snapToGrid/>
              <w:spacing w:line="240" w:lineRule="auto"/>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Đặc điểm: có lớp lông mao màu đen xám, có sừng cong như cái lưỡi liềm. Con trâu thường giúp người nông dân cày cấy ruộng đất và trở thành bạn với người nông dân.</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ashed" w:color="auto" w:sz="4" w:space="0"/>
              <w:bottom w:val="dotted" w:color="auto" w:sz="4" w:space="0"/>
            </w:tcBorders>
          </w:tcPr>
          <w:p>
            <w:pPr>
              <w:keepNext w:val="0"/>
              <w:keepLines w:val="0"/>
              <w:pageBreakBefore w:val="0"/>
              <w:kinsoku/>
              <w:wordWrap/>
              <w:overflowPunct/>
              <w:topLinePunct w:val="0"/>
              <w:autoSpaceDE/>
              <w:autoSpaceDN/>
              <w:bidi w:val="0"/>
              <w:adjustRightInd/>
              <w:snapToGrid/>
              <w:spacing w:line="240" w:lineRule="auto"/>
              <w:jc w:val="both"/>
              <w:textAlignment w:val="auto"/>
              <w:rPr>
                <w:b/>
                <w:sz w:val="28"/>
                <w:szCs w:val="28"/>
                <w:lang w:val="nl-NL"/>
              </w:rPr>
            </w:pPr>
            <w:r>
              <w:rPr>
                <w:b/>
                <w:sz w:val="28"/>
                <w:szCs w:val="28"/>
                <w:lang w:val="nl-NL"/>
              </w:rPr>
              <w:t>Hoạt động 2. HĐNhóm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–GV yêu cầu HS trong nhóm thảo luận, lựa chọn cách phân loại động vật của nhóm, cách trình bày sản phẩm 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–GV quan sát các nhóm thực hiện và hỗ trợ các 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–Các nhóm giới thiệu bộ sưu tập của nhóm mình trước lớp. Các nhóm khác nhận xét, đặt câu hỏi cho nhóm trình bày.</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–GV nhận xét và khen ngợi kết quả, tinh thần làm việc của các nhóm.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1.GV cho HS đọc thầm lời chốt của ông Mặt Trời.</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2.GV cho HS quan sát tranh chốt và hỏi: Tranh vẽ ai? Các bạn đang làm gì? Em có thể làm được sản phẩm tương tự không?</w:t>
            </w:r>
          </w:p>
          <w:p>
            <w:pPr>
              <w:keepNext w:val="0"/>
              <w:keepLines w:val="0"/>
              <w:pageBreakBefore w:val="0"/>
              <w:kinsoku/>
              <w:wordWrap/>
              <w:overflowPunct/>
              <w:topLinePunct w:val="0"/>
              <w:autoSpaceDE/>
              <w:autoSpaceDN/>
              <w:bidi w:val="0"/>
              <w:adjustRightInd/>
              <w:snapToGrid/>
              <w:spacing w:line="240" w:lineRule="auto"/>
              <w:jc w:val="both"/>
              <w:textAlignment w:val="auto"/>
              <w:rPr>
                <w:i/>
                <w:sz w:val="28"/>
                <w:szCs w:val="28"/>
                <w:lang w:val="nl-NL"/>
              </w:rPr>
            </w:pPr>
          </w:p>
        </w:tc>
        <w:tc>
          <w:tcPr>
            <w:tcW w:w="4309" w:type="dxa"/>
            <w:gridSpan w:val="2"/>
            <w:tcBorders>
              <w:top w:val="dashed" w:color="auto" w:sz="4" w:space="0"/>
              <w:bottom w:val="dotted" w:color="auto" w:sz="4" w:space="0"/>
            </w:tcBorders>
          </w:tcPr>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333333"/>
                <w:sz w:val="27"/>
                <w:szCs w:val="27"/>
              </w:rPr>
              <w:t>HS thảo luận nhóm</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333333"/>
                <w:sz w:val="27"/>
                <w:szCs w:val="27"/>
              </w:rPr>
              <w:t>Các nhóm trình bày</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color w:val="333333"/>
                <w:sz w:val="27"/>
                <w:szCs w:val="27"/>
              </w:rPr>
            </w:pPr>
            <w:r>
              <w:rPr>
                <w:color w:val="333333"/>
                <w:sz w:val="27"/>
                <w:szCs w:val="27"/>
              </w:rPr>
              <w:t>Nhóm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5429" w:type="dxa"/>
            <w:tcBorders>
              <w:top w:val="dotted" w:color="auto" w:sz="4" w:space="0"/>
              <w:bottom w:val="single" w:color="auto" w:sz="4" w:space="0"/>
            </w:tcBorders>
          </w:tcPr>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default"/>
                <w:b/>
                <w:bCs/>
                <w:iCs/>
                <w:sz w:val="28"/>
                <w:szCs w:val="28"/>
                <w:lang w:val="en-US"/>
              </w:rPr>
            </w:pPr>
            <w:r>
              <w:rPr>
                <w:b/>
                <w:bCs/>
                <w:iCs/>
                <w:sz w:val="28"/>
                <w:szCs w:val="28"/>
                <w:lang w:val="nl-NL"/>
              </w:rPr>
              <w:t>Vận dụng</w:t>
            </w:r>
            <w:r>
              <w:rPr>
                <w:rFonts w:hint="default"/>
                <w:b/>
                <w:bCs/>
                <w:iCs/>
                <w:sz w:val="28"/>
                <w:szCs w:val="28"/>
                <w:lang w:val="en-US"/>
              </w:rPr>
              <w:t>: (3p)</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sz w:val="28"/>
                <w:szCs w:val="28"/>
                <w:lang w:val="nl-NL"/>
              </w:rPr>
            </w:pPr>
            <w:r>
              <w:rPr>
                <w:sz w:val="28"/>
                <w:szCs w:val="28"/>
                <w:lang w:val="nl-NL"/>
              </w:rPr>
              <w:t>Ngoài các con vật đã học em còn biết thêm con vật nào nữa kể cho các bạn nghe.</w:t>
            </w:r>
            <w:r>
              <w:rPr>
                <w:rFonts w:hint="default"/>
                <w:sz w:val="28"/>
                <w:szCs w:val="28"/>
                <w:lang w:val="en-US"/>
              </w:rPr>
              <w:t xml:space="preserve"> </w:t>
            </w:r>
            <w:r>
              <w:rPr>
                <w:sz w:val="28"/>
                <w:szCs w:val="28"/>
                <w:lang w:val="nl-NL"/>
              </w:rPr>
              <w:t>So sánh đặc điểm cấu tạo và hoạt động của nó.</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xml:space="preserve"> Nhận xét bài học.</w:t>
            </w:r>
          </w:p>
          <w:p>
            <w:pPr>
              <w:keepNext w:val="0"/>
              <w:keepLines w:val="0"/>
              <w:pageBreakBefore w:val="0"/>
              <w:kinsoku/>
              <w:wordWrap/>
              <w:overflowPunct/>
              <w:topLinePunct w:val="0"/>
              <w:autoSpaceDE/>
              <w:autoSpaceDN/>
              <w:bidi w:val="0"/>
              <w:adjustRightInd/>
              <w:snapToGrid/>
              <w:spacing w:line="240" w:lineRule="auto"/>
              <w:jc w:val="both"/>
              <w:textAlignment w:val="auto"/>
              <w:rPr>
                <w:sz w:val="28"/>
                <w:szCs w:val="28"/>
                <w:lang w:val="nl-NL"/>
              </w:rPr>
            </w:pPr>
            <w:r>
              <w:rPr>
                <w:sz w:val="28"/>
                <w:szCs w:val="28"/>
                <w:lang w:val="nl-NL"/>
              </w:rPr>
              <w:t>- Dặn dò về nhà.</w:t>
            </w:r>
          </w:p>
        </w:tc>
        <w:tc>
          <w:tcPr>
            <w:tcW w:w="4309" w:type="dxa"/>
            <w:gridSpan w:val="2"/>
            <w:tcBorders>
              <w:top w:val="dott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000000" w:themeColor="text1"/>
                <w:sz w:val="28"/>
                <w:szCs w:val="28"/>
                <w:shd w:val="clear" w:color="auto" w:fill="FFFFFF"/>
                <w:lang w:val="en-US"/>
                <w14:textFill>
                  <w14:solidFill>
                    <w14:schemeClr w14:val="tx1"/>
                  </w14:solidFill>
                </w14:textFill>
              </w:rPr>
            </w:pPr>
            <w:r>
              <w:rPr>
                <w:color w:val="000000" w:themeColor="text1"/>
                <w:sz w:val="28"/>
                <w:szCs w:val="28"/>
                <w:shd w:val="clear" w:color="auto" w:fill="FFFFFF"/>
                <w14:textFill>
                  <w14:solidFill>
                    <w14:schemeClr w14:val="tx1"/>
                  </w14:solidFill>
                </w14:textFill>
              </w:rPr>
              <w:t>-</w:t>
            </w:r>
            <w:r>
              <w:rPr>
                <w:rFonts w:hint="default"/>
                <w:color w:val="000000" w:themeColor="text1"/>
                <w:sz w:val="28"/>
                <w:szCs w:val="28"/>
                <w:shd w:val="clear" w:color="auto" w:fill="FFFFFF"/>
                <w:lang w:val="en-US"/>
                <w14:textFill>
                  <w14:solidFill>
                    <w14:schemeClr w14:val="tx1"/>
                  </w14:solidFill>
                </w14:textFill>
              </w:rPr>
              <w:t xml:space="preserve"> Trả lời theo hiểu biết</w:t>
            </w:r>
          </w:p>
        </w:tc>
      </w:tr>
    </w:tbl>
    <w:p>
      <w:pPr>
        <w:keepNext w:val="0"/>
        <w:keepLines w:val="0"/>
        <w:pageBreakBefore w:val="0"/>
        <w:kinsoku/>
        <w:wordWrap/>
        <w:overflowPunct/>
        <w:topLinePunct w:val="0"/>
        <w:autoSpaceDE/>
        <w:autoSpaceDN/>
        <w:bidi w:val="0"/>
        <w:adjustRightInd/>
        <w:snapToGrid/>
        <w:spacing w:line="240" w:lineRule="auto"/>
        <w:textAlignment w:val="auto"/>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val="0"/>
          <w:bCs/>
          <w:sz w:val="26"/>
          <w:szCs w:val="26"/>
          <w:lang w:val="en-US"/>
        </w:rPr>
      </w:pPr>
    </w:p>
    <w:sectPr>
      <w:pgSz w:w="11907" w:h="16839"/>
      <w:pgMar w:top="426" w:right="837" w:bottom="426" w:left="1530" w:header="720" w:footer="72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Roboto">
    <w:panose1 w:val="02000000000000000000"/>
    <w:charset w:val="00"/>
    <w:family w:val="auto"/>
    <w:pitch w:val="default"/>
    <w:sig w:usb0="E00002FF" w:usb1="5000205B" w:usb2="0000002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F177C"/>
    <w:multiLevelType w:val="singleLevel"/>
    <w:tmpl w:val="817F177C"/>
    <w:lvl w:ilvl="0" w:tentative="0">
      <w:start w:val="1"/>
      <w:numFmt w:val="decimal"/>
      <w:suff w:val="space"/>
      <w:lvlText w:val="%1."/>
      <w:lvlJc w:val="left"/>
    </w:lvl>
  </w:abstractNum>
  <w:abstractNum w:abstractNumId="1">
    <w:nsid w:val="841B0001"/>
    <w:multiLevelType w:val="singleLevel"/>
    <w:tmpl w:val="841B0001"/>
    <w:lvl w:ilvl="0" w:tentative="0">
      <w:start w:val="1"/>
      <w:numFmt w:val="decimal"/>
      <w:suff w:val="space"/>
      <w:lvlText w:val="%1."/>
      <w:lvlJc w:val="left"/>
    </w:lvl>
  </w:abstractNum>
  <w:abstractNum w:abstractNumId="2">
    <w:nsid w:val="B2AC15A1"/>
    <w:multiLevelType w:val="singleLevel"/>
    <w:tmpl w:val="B2AC15A1"/>
    <w:lvl w:ilvl="0" w:tentative="0">
      <w:start w:val="2"/>
      <w:numFmt w:val="decimal"/>
      <w:suff w:val="space"/>
      <w:lvlText w:val="%1."/>
      <w:lvlJc w:val="left"/>
    </w:lvl>
  </w:abstractNum>
  <w:abstractNum w:abstractNumId="3">
    <w:nsid w:val="40194CC4"/>
    <w:multiLevelType w:val="singleLevel"/>
    <w:tmpl w:val="40194CC4"/>
    <w:lvl w:ilvl="0" w:tentative="0">
      <w:start w:val="2"/>
      <w:numFmt w:val="decimal"/>
      <w:suff w:val="space"/>
      <w:lvlText w:val="%1."/>
      <w:lvlJc w:val="left"/>
    </w:lvl>
  </w:abstractNum>
  <w:abstractNum w:abstractNumId="4">
    <w:nsid w:val="66743DFD"/>
    <w:multiLevelType w:val="multilevel"/>
    <w:tmpl w:val="66743D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08325FAE"/>
    <w:rsid w:val="0E8339C6"/>
    <w:rsid w:val="16174D9A"/>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basedOn w:val="1"/>
    <w:unhideWhenUsed/>
    <w:qFormat/>
    <w:uiPriority w:val="99"/>
    <w:pPr>
      <w:spacing w:before="100" w:beforeAutospacing="1" w:after="100" w:afterAutospacing="1"/>
    </w:pPr>
  </w:style>
  <w:style w:type="character" w:styleId="11">
    <w:name w:val="Strong"/>
    <w:basedOn w:val="8"/>
    <w:qFormat/>
    <w:uiPriority w:val="22"/>
    <w:rPr>
      <w:b/>
      <w:bCs/>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3">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Title"/>
    <w:basedOn w:val="1"/>
    <w:next w:val="1"/>
    <w:qFormat/>
    <w:uiPriority w:val="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 w:type="table" w:customStyle="1" w:styleId="16">
    <w:name w:val="_Style 14"/>
    <w:basedOn w:val="15"/>
    <w:qFormat/>
    <w:uiPriority w:val="0"/>
    <w:tblPr>
      <w:tblCellMar>
        <w:top w:w="0" w:type="dxa"/>
        <w:left w:w="108" w:type="dxa"/>
        <w:bottom w:w="0" w:type="dxa"/>
        <w:right w:w="108" w:type="dxa"/>
      </w:tblCellMar>
    </w:tblPr>
  </w:style>
  <w:style w:type="table" w:customStyle="1" w:styleId="17">
    <w:name w:val="_Style 15"/>
    <w:basedOn w:val="15"/>
    <w:qFormat/>
    <w:uiPriority w:val="0"/>
    <w:tblPr>
      <w:tblCellMar>
        <w:top w:w="0" w:type="dxa"/>
        <w:left w:w="108" w:type="dxa"/>
        <w:bottom w:w="0" w:type="dxa"/>
        <w:right w:w="108" w:type="dxa"/>
      </w:tblCellMar>
    </w:tblPr>
  </w:style>
  <w:style w:type="table" w:customStyle="1" w:styleId="18">
    <w:name w:val="_Style 16"/>
    <w:basedOn w:val="15"/>
    <w:qFormat/>
    <w:uiPriority w:val="0"/>
    <w:tblPr>
      <w:tblCellMar>
        <w:top w:w="0" w:type="dxa"/>
        <w:left w:w="108" w:type="dxa"/>
        <w:bottom w:w="0" w:type="dxa"/>
        <w:right w:w="108" w:type="dxa"/>
      </w:tblCellMar>
    </w:tblPr>
  </w:style>
  <w:style w:type="table" w:customStyle="1" w:styleId="19">
    <w:name w:val="_Style 17"/>
    <w:basedOn w:val="15"/>
    <w:qFormat/>
    <w:uiPriority w:val="0"/>
    <w:tblPr>
      <w:tblCellMar>
        <w:top w:w="0" w:type="dxa"/>
        <w:left w:w="108" w:type="dxa"/>
        <w:bottom w:w="0" w:type="dxa"/>
        <w:right w:w="108" w:type="dxa"/>
      </w:tblCellMar>
    </w:tblPr>
  </w:style>
  <w:style w:type="table" w:customStyle="1" w:styleId="20">
    <w:name w:val="_Style 18"/>
    <w:basedOn w:val="15"/>
    <w:qFormat/>
    <w:uiPriority w:val="0"/>
    <w:tblPr>
      <w:tblCellMar>
        <w:top w:w="0" w:type="dxa"/>
        <w:left w:w="108" w:type="dxa"/>
        <w:bottom w:w="0" w:type="dxa"/>
        <w:right w:w="108" w:type="dxa"/>
      </w:tblCellMar>
    </w:tblPr>
  </w:style>
  <w:style w:type="table" w:customStyle="1" w:styleId="21">
    <w:name w:val="_Style 19"/>
    <w:basedOn w:val="1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1563</Words>
  <Characters>8914</Characters>
  <Lines>74</Lines>
  <Paragraphs>20</Paragraphs>
  <TotalTime>6</TotalTime>
  <ScaleCrop>false</ScaleCrop>
  <LinksUpToDate>false</LinksUpToDate>
  <CharactersWithSpaces>10457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2022-12-08T13:54:00Z</dcterms:created>
  <dc:creator>admin</dc:creator>
  <cp:lastModifiedBy>Lai Vo</cp:lastModifiedBy>
  <dcterms:modified xsi:type="dcterms:W3CDTF">2023-12-30T03:39:56Z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