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TUẦN 20</w:t>
      </w:r>
    </w:p>
    <w:p>
      <w:pPr>
        <w:spacing w:line="276" w:lineRule="auto"/>
        <w:ind w:left="720" w:hanging="720"/>
        <w:jc w:val="center"/>
        <w:rPr>
          <w:b/>
          <w:bCs/>
          <w:sz w:val="28"/>
          <w:szCs w:val="28"/>
          <w:lang w:val="nl-NL"/>
        </w:rPr>
      </w:pPr>
      <w:r>
        <w:rPr>
          <w:b/>
          <w:bCs/>
          <w:sz w:val="28"/>
          <w:szCs w:val="28"/>
          <w:u w:val="single"/>
          <w:lang w:val="nl-NL"/>
        </w:rPr>
        <w:t>CHỦ ĐỀ 8</w:t>
      </w:r>
      <w:r>
        <w:rPr>
          <w:b/>
          <w:bCs/>
          <w:sz w:val="28"/>
          <w:szCs w:val="28"/>
          <w:lang w:val="nl-NL"/>
        </w:rPr>
        <w:t>: CÁC SỐ ĐẾN 10 000</w:t>
      </w:r>
    </w:p>
    <w:p>
      <w:pPr>
        <w:jc w:val="center"/>
        <w:rPr>
          <w:b/>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Bài 47: LÀM QUEN VỚI CHỮ SỐ LA MÃ (2 TIẾT)</w:t>
      </w:r>
    </w:p>
    <w:p>
      <w:pPr>
        <w:rPr>
          <w:b/>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I. YÊU CẦU CẦN ĐẠT:</w:t>
      </w:r>
    </w:p>
    <w:p>
      <w:pPr>
        <w:jc w:val="both"/>
        <w:rPr>
          <w:b/>
          <w:color w:val="000000" w:themeColor="text1"/>
          <w:sz w:val="26"/>
          <w:szCs w:val="26"/>
          <w:lang w:val="vi-VN"/>
          <w14:textFill>
            <w14:solidFill>
              <w14:schemeClr w14:val="tx1"/>
            </w14:solidFill>
          </w14:textFill>
        </w:rPr>
      </w:pPr>
      <w:r>
        <w:rPr>
          <w:b/>
          <w:color w:val="000000" w:themeColor="text1"/>
          <w:sz w:val="26"/>
          <w:szCs w:val="26"/>
          <w:lang w:val="nl-NL"/>
          <w14:textFill>
            <w14:solidFill>
              <w14:schemeClr w14:val="tx1"/>
            </w14:solidFill>
          </w14:textFill>
        </w:rPr>
        <w:t>1. Năng lực đặc thù</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HS nhận biết được chữ số La Mã; HS thực hiện được các yêu cầu đọc viết số La Mã có thể nhờ sự trợ giúp của bang các số La Mã</w:t>
      </w:r>
    </w:p>
    <w:p>
      <w:pPr>
        <w:jc w:val="both"/>
        <w:rPr>
          <w:b/>
          <w:color w:val="000000" w:themeColor="text1"/>
          <w:sz w:val="26"/>
          <w:szCs w:val="26"/>
          <w:lang w:val="vi-VN"/>
          <w14:textFill>
            <w14:solidFill>
              <w14:schemeClr w14:val="tx1"/>
            </w14:solidFill>
          </w14:textFill>
        </w:rPr>
      </w:pPr>
      <w:r>
        <w:rPr>
          <w:b/>
          <w:color w:val="000000" w:themeColor="text1"/>
          <w:sz w:val="26"/>
          <w:szCs w:val="26"/>
          <w14:textFill>
            <w14:solidFill>
              <w14:schemeClr w14:val="tx1"/>
            </w14:solidFill>
          </w14:textFill>
        </w:rPr>
        <w:t>2. Năng lực</w:t>
      </w:r>
    </w:p>
    <w:p>
      <w:pPr>
        <w:jc w:val="both"/>
        <w:rPr>
          <w:color w:val="000000" w:themeColor="text1"/>
          <w:sz w:val="26"/>
          <w:szCs w:val="26"/>
          <w14:textFill>
            <w14:solidFill>
              <w14:schemeClr w14:val="tx1"/>
            </w14:solidFill>
          </w14:textFill>
        </w:rPr>
      </w:pPr>
      <w:r>
        <w:rPr>
          <w:color w:val="000000" w:themeColor="text1"/>
          <w:sz w:val="26"/>
          <w:szCs w:val="26"/>
          <w:lang w:val="nl-NL"/>
          <w14:textFill>
            <w14:solidFill>
              <w14:schemeClr w14:val="tx1"/>
            </w14:solidFill>
          </w14:textFill>
        </w:rPr>
        <w:t>- Phát triển năng lực lập luận, tư duy toán học và năng lực giao tiếp toán học</w:t>
      </w:r>
      <w:r>
        <w:rPr>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Năng lực tự chủ, tự học: lắng nghe, trả lời câu hỏi, làm bài tập. Năng lực giải quyết vấn đề và sáng tạo: tham gia trò chơi, vận dụng. Năng lực giao tiếp và hợp tác: hoạt động nhóm.</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3. Phẩm chất</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pPr>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II. ĐỒ DÙNG DẠY HỌC </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1.</w:t>
      </w:r>
      <w:r>
        <w:rPr>
          <w:b/>
          <w:color w:val="000000" w:themeColor="text1"/>
          <w:sz w:val="26"/>
          <w:szCs w:val="26"/>
          <w:lang w:val="vi-VN"/>
          <w14:textFill>
            <w14:solidFill>
              <w14:schemeClr w14:val="tx1"/>
            </w14:solidFill>
          </w14:textFill>
        </w:rPr>
        <w:t xml:space="preserve"> </w:t>
      </w:r>
      <w:r>
        <w:rPr>
          <w:b/>
          <w:color w:val="000000" w:themeColor="text1"/>
          <w:sz w:val="26"/>
          <w:szCs w:val="26"/>
          <w14:textFill>
            <w14:solidFill>
              <w14:schemeClr w14:val="tx1"/>
            </w14:solidFill>
          </w14:textFill>
        </w:rPr>
        <w:t>GV</w:t>
      </w:r>
      <w:r>
        <w:rPr>
          <w:b/>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Kế hoạch bài dạy, bài giảng Power point.</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2.</w:t>
      </w:r>
      <w:r>
        <w:rPr>
          <w:b/>
          <w:color w:val="000000" w:themeColor="text1"/>
          <w:sz w:val="26"/>
          <w:szCs w:val="26"/>
          <w:lang w:val="vi-VN"/>
          <w14:textFill>
            <w14:solidFill>
              <w14:schemeClr w14:val="tx1"/>
            </w14:solidFill>
          </w14:textFill>
        </w:rPr>
        <w:t xml:space="preserve"> </w:t>
      </w:r>
      <w:r>
        <w:rPr>
          <w:b/>
          <w:color w:val="000000" w:themeColor="text1"/>
          <w:sz w:val="26"/>
          <w:szCs w:val="26"/>
          <w14:textFill>
            <w14:solidFill>
              <w14:schemeClr w14:val="tx1"/>
            </w14:solidFill>
          </w14:textFill>
        </w:rPr>
        <w:t>HS</w:t>
      </w:r>
      <w:r>
        <w:rPr>
          <w:b/>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SGK và các thiết bị, học liệu phụ vụ cho tiết dạy.</w:t>
      </w:r>
    </w:p>
    <w:p>
      <w:pPr>
        <w:jc w:val="both"/>
        <w:outlineLvl w:val="0"/>
        <w:rPr>
          <w:b/>
          <w:bCs/>
          <w:color w:val="000000" w:themeColor="text1"/>
          <w:sz w:val="26"/>
          <w:szCs w:val="26"/>
          <w:lang w:val="vi-VN"/>
          <w14:textFill>
            <w14:solidFill>
              <w14:schemeClr w14:val="tx1"/>
            </w14:solidFill>
          </w14:textFill>
        </w:rPr>
      </w:pPr>
      <w:r>
        <w:rPr>
          <w:b/>
          <w:color w:val="000000" w:themeColor="text1"/>
          <w:sz w:val="26"/>
          <w:szCs w:val="26"/>
          <w14:textFill>
            <w14:solidFill>
              <w14:schemeClr w14:val="tx1"/>
            </w14:solidFill>
          </w14:textFill>
        </w:rPr>
        <w:t>III. CÁC HOẠT ĐỘNG DẠY HỌC</w:t>
      </w:r>
      <w:r>
        <w:rPr>
          <w:b/>
          <w:color w:val="000000" w:themeColor="text1"/>
          <w:sz w:val="26"/>
          <w:szCs w:val="26"/>
          <w:lang w:val="vi-VN"/>
          <w14:textFill>
            <w14:solidFill>
              <w14:schemeClr w14:val="tx1"/>
            </w14:solidFill>
          </w14:textFill>
        </w:rPr>
        <w:t xml:space="preserve"> CHỦ YẾU</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24"/>
        <w:gridCol w:w="4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bottom w:val="dashed" w:color="auto" w:sz="4" w:space="0"/>
            </w:tcBorders>
          </w:tcPr>
          <w:p>
            <w:pPr>
              <w:jc w:val="center"/>
              <w:rPr>
                <w:b/>
                <w:bCs/>
                <w:color w:val="FF0000"/>
                <w:sz w:val="26"/>
                <w:szCs w:val="26"/>
                <w:lang w:val="nl-NL"/>
              </w:rPr>
            </w:pPr>
            <w:r>
              <w:rPr>
                <w:b/>
                <w:bCs/>
                <w:color w:val="FF0000"/>
                <w:sz w:val="26"/>
                <w:szCs w:val="26"/>
                <w:lang w:val="nl-NL"/>
              </w:rPr>
              <w:t>TIẾT 1: LÀM QUEN VỚI CHỮ SỐ LA MÃ</w:t>
            </w:r>
          </w:p>
          <w:p>
            <w:pPr>
              <w:jc w:val="center"/>
              <w:rPr>
                <w:b/>
                <w:color w:val="000000" w:themeColor="text1"/>
                <w:sz w:val="26"/>
                <w:szCs w:val="26"/>
                <w:lang w:val="nl-NL"/>
                <w14:textFill>
                  <w14:solidFill>
                    <w14:schemeClr w14:val="tx1"/>
                  </w14:solidFill>
                </w14:textFill>
              </w:rPr>
            </w:pPr>
            <w:r>
              <w:rPr>
                <w:b/>
                <w:bCs/>
                <w:color w:val="FF0000"/>
                <w:sz w:val="26"/>
                <w:szCs w:val="26"/>
                <w:lang w:val="nl-NL"/>
              </w:rPr>
              <w:t>Ngày dạy: 22/01/2024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6" w:type="pct"/>
            <w:tcBorders>
              <w:bottom w:val="dashed"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2324" w:type="pct"/>
            <w:tcBorders>
              <w:bottom w:val="dashed"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6" w:type="pct"/>
            <w:tcBorders>
              <w:bottom w:val="dashed" w:color="auto" w:sz="4" w:space="0"/>
            </w:tcBorders>
          </w:tcPr>
          <w:p>
            <w:pPr>
              <w:jc w:val="both"/>
              <w:rPr>
                <w:bCs/>
                <w:i/>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1. Khởi động: (2p)</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tổ chức cho Hs hát</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dẫn dắt vào bài mới</w:t>
            </w:r>
          </w:p>
        </w:tc>
        <w:tc>
          <w:tcPr>
            <w:tcW w:w="2324" w:type="pct"/>
            <w:tcBorders>
              <w:bottom w:val="dashed" w:color="auto" w:sz="4" w:space="0"/>
            </w:tcBorders>
          </w:tcPr>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hát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6" w:type="pct"/>
            <w:tcBorders>
              <w:bottom w:val="dashed" w:color="auto" w:sz="4" w:space="0"/>
            </w:tcBorders>
          </w:tcPr>
          <w:p>
            <w:pPr>
              <w:jc w:val="both"/>
              <w:rPr>
                <w:b/>
                <w:bCs/>
                <w:iCs/>
                <w:color w:val="000000" w:themeColor="text1"/>
                <w:sz w:val="26"/>
                <w:szCs w:val="26"/>
                <w:lang w:val="nl-NL"/>
                <w14:textFill>
                  <w14:solidFill>
                    <w14:schemeClr w14:val="tx1"/>
                  </w14:solidFill>
                </w14:textFill>
              </w:rPr>
            </w:pPr>
            <w:r>
              <w:rPr>
                <w:b/>
                <w:bCs/>
                <w:iCs/>
                <w:color w:val="000000" w:themeColor="text1"/>
                <w:sz w:val="26"/>
                <w:szCs w:val="26"/>
                <w:lang w:val="nl-NL"/>
                <w14:textFill>
                  <w14:solidFill>
                    <w14:schemeClr w14:val="tx1"/>
                  </w14:solidFill>
                </w14:textFill>
              </w:rPr>
              <w:t>2. Khám phá: (10p)</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a/ GT một số chữ số La Mã thường dùng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YC HS quan sát hình ảnh trong phần khám phá và đọc lời thoại của bạn Nam và Ro-bot trong SGK để làm quen với hình ảnh chữ số La Mã ghi trên mặt đồng hồ</w:t>
            </w:r>
          </w:p>
          <w:p>
            <w:pPr>
              <w:jc w:val="both"/>
              <w:rPr>
                <w:color w:val="000000" w:themeColor="text1"/>
                <w:sz w:val="26"/>
                <w:szCs w:val="26"/>
                <w:lang w:val="nl-NL"/>
                <w14:textFill>
                  <w14:solidFill>
                    <w14:schemeClr w14:val="tx1"/>
                  </w14:solidFill>
                </w14:textFill>
              </w:rPr>
            </w:pPr>
            <w:r>
              <w:rPr>
                <w:color w:val="000000" w:themeColor="text1"/>
                <w:sz w:val="26"/>
                <w:szCs w:val="26"/>
                <w14:textFill>
                  <w14:solidFill>
                    <w14:schemeClr w14:val="tx1"/>
                  </w14:solidFill>
                </w14:textFill>
              </w:rPr>
              <w:drawing>
                <wp:inline distT="0" distB="0" distL="0" distR="0">
                  <wp:extent cx="2583180" cy="12954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582943" cy="1295281"/>
                          </a:xfrm>
                          <a:prstGeom prst="rect">
                            <a:avLst/>
                          </a:prstGeom>
                        </pic:spPr>
                      </pic:pic>
                    </a:graphicData>
                  </a:graphic>
                </wp:inline>
              </w:drawing>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giới thiệu: Đây là cách mà những người La Mã ngày xưa dùng để ghi các số đếm. Để ghi số một, người La Mã viết là 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giới thiệu tiếp cách số La Mã của số 5: V, số 10: X</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gọi một số em lên bảng viết các chữ số theo yêu cầu</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b/ GT bảng các số La Mã từ 1 đến 20</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giới thiệu: Ngày trước, những người La Mã có cách riêng để ghép các chữ số thành số. Các em hãy xem các số từ 1 đến 20</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hướng dẫn HS nhớ cách ghép các chữ số La Mã.</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YCHS viết lại các chữ số La Mã vào vở</w:t>
            </w:r>
          </w:p>
        </w:tc>
        <w:tc>
          <w:tcPr>
            <w:tcW w:w="2324" w:type="pct"/>
            <w:tcBorders>
              <w:bottom w:val="dashed" w:color="auto" w:sz="4" w:space="0"/>
            </w:tcBorders>
          </w:tcPr>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- 2 HS đọc: 1 HS đọc lời thoại của Nam, 1 HS đọc lời thoại của Robot</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lên bảng viết các số</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ghi nhớ</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viết vào vở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6" w:type="pct"/>
            <w:tcBorders>
              <w:bottom w:val="dashed" w:color="auto" w:sz="4" w:space="0"/>
            </w:tcBorders>
          </w:tcPr>
          <w:p>
            <w:pPr>
              <w:jc w:val="both"/>
              <w:rPr>
                <w:b/>
                <w:color w:val="000000" w:themeColor="text1"/>
                <w:sz w:val="26"/>
                <w:szCs w:val="26"/>
                <w:lang w:val="vi-VN"/>
                <w14:textFill>
                  <w14:solidFill>
                    <w14:schemeClr w14:val="tx1"/>
                  </w14:solidFill>
                </w14:textFill>
              </w:rPr>
            </w:pPr>
            <w:r>
              <w:rPr>
                <w:b/>
                <w:color w:val="000000" w:themeColor="text1"/>
                <w:sz w:val="26"/>
                <w:szCs w:val="26"/>
                <w:lang w:val="nl-NL"/>
                <w14:textFill>
                  <w14:solidFill>
                    <w14:schemeClr w14:val="tx1"/>
                  </w14:solidFill>
                </w14:textFill>
              </w:rPr>
              <w:t>3. Luyện</w:t>
            </w:r>
            <w:r>
              <w:rPr>
                <w:b/>
                <w:color w:val="000000" w:themeColor="text1"/>
                <w:sz w:val="26"/>
                <w:szCs w:val="26"/>
                <w:lang w:val="vi-VN"/>
                <w14:textFill>
                  <w14:solidFill>
                    <w14:schemeClr w14:val="tx1"/>
                  </w14:solidFill>
                </w14:textFill>
              </w:rPr>
              <w:t xml:space="preserve"> tập, thực hành:</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(20p)</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1: </w:t>
            </w:r>
          </w:p>
          <w:p>
            <w:pPr>
              <w:jc w:val="both"/>
              <w:rPr>
                <w:color w:val="000000" w:themeColor="text1"/>
                <w:sz w:val="26"/>
                <w:szCs w:val="26"/>
                <w:lang w:val="nl-NL"/>
                <w14:textFill>
                  <w14:solidFill>
                    <w14:schemeClr w14:val="tx1"/>
                  </w14:solidFill>
                </w14:textFill>
              </w:rPr>
            </w:pPr>
            <w:r>
              <w:rPr>
                <w:color w:val="000000" w:themeColor="text1"/>
                <w:sz w:val="26"/>
                <w:szCs w:val="26"/>
                <w14:textFill>
                  <w14:solidFill>
                    <w14:schemeClr w14:val="tx1"/>
                  </w14:solidFill>
                </w14:textFill>
              </w:rPr>
              <w:drawing>
                <wp:inline distT="0" distB="0" distL="0" distR="0">
                  <wp:extent cx="3007995" cy="7429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032355" cy="748883"/>
                          </a:xfrm>
                          <a:prstGeom prst="rect">
                            <a:avLst/>
                          </a:prstGeom>
                        </pic:spPr>
                      </pic:pic>
                    </a:graphicData>
                  </a:graphic>
                </wp:inline>
              </w:drawing>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YC HS đọc đề bài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YC HS thảo luận theo cặp rồi ghi kết quả vào vở</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Gọi đại diện các nhóm trả lời</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 và nhắc nhở HS: Cách xem đồng hồ dùng chữ số La Mã giống như đồng hồ thông thường, chỉ khác ở cách ghi các số trên mặt đòng hồ</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2: </w:t>
            </w:r>
          </w:p>
          <w:p>
            <w:pPr>
              <w:jc w:val="both"/>
              <w:rPr>
                <w:b/>
                <w:color w:val="000000" w:themeColor="text1"/>
                <w:sz w:val="26"/>
                <w:szCs w:val="26"/>
                <w:lang w:val="nl-NL"/>
                <w14:textFill>
                  <w14:solidFill>
                    <w14:schemeClr w14:val="tx1"/>
                  </w14:solidFill>
                </w14:textFill>
              </w:rPr>
            </w:pPr>
            <w:r>
              <w:rPr>
                <w:b/>
                <w:color w:val="000000" w:themeColor="text1"/>
                <w:sz w:val="26"/>
                <w:szCs w:val="26"/>
                <w14:textFill>
                  <w14:solidFill>
                    <w14:schemeClr w14:val="tx1"/>
                  </w14:solidFill>
                </w14:textFill>
              </w:rPr>
              <w:drawing>
                <wp:inline distT="0" distB="0" distL="0" distR="0">
                  <wp:extent cx="2971800" cy="17138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981354" cy="1719905"/>
                          </a:xfrm>
                          <a:prstGeom prst="rect">
                            <a:avLst/>
                          </a:prstGeom>
                        </pic:spPr>
                      </pic:pic>
                    </a:graphicData>
                  </a:graphic>
                </wp:inline>
              </w:drawing>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Bài yêu cầu làm gì?</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tổ chức cho HS chơi TC Ai nhanh Ai đúng?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GV có những tấm thẻ ghi số thông thường và ghi số La Mã tương ứng. Chia lớp thành 2 đội. Mỗi đội chọn 3 HS lên bảng. Lần lượt các bạn đó sẽ gắn thẻ ghi số La Mã với những thẻ ghi số thông thường. Đội nào làm nhanh và đúng hơn, đội đó giành chiến thăng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chốt lại kết quả và tuyên dương những bạn tích cực tham gia trò chơi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giới thiệu tên các con vật và tên nơi sống tương ứng: Đó là Hổ Đông Dương, Sao-la, báo hoa mai, gấu túi; cảnh là cảnh núi rừng Trường Sơn, núi rưng Tây Bắc, cánh rừng ở Úc, cánh đồng cỏ Châu Phi.</w:t>
            </w:r>
          </w:p>
          <w:p>
            <w:pPr>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Bài 3: </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Bài yêu cầu làm gì?</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YC HS làm vở</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Gọi HS đọc nối tiếp các ý trong bài</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tc>
        <w:tc>
          <w:tcPr>
            <w:tcW w:w="2324" w:type="pct"/>
            <w:tcBorders>
              <w:bottom w:val="dashed" w:color="auto" w:sz="4" w:space="0"/>
            </w:tcBorders>
          </w:tcPr>
          <w:p>
            <w:pPr>
              <w:jc w:val="both"/>
              <w:rPr>
                <w:b/>
                <w:color w:val="000000" w:themeColor="text1"/>
                <w:sz w:val="26"/>
                <w:szCs w:val="26"/>
                <w:lang w:val="nl-NL"/>
                <w14:textFill>
                  <w14:solidFill>
                    <w14:schemeClr w14:val="tx1"/>
                  </w14:solidFill>
                </w14:textFill>
              </w:rPr>
            </w:pPr>
          </w:p>
          <w:p>
            <w:pPr>
              <w:jc w:val="both"/>
              <w:rPr>
                <w:b/>
                <w:color w:val="000000" w:themeColor="text1"/>
                <w:sz w:val="26"/>
                <w:szCs w:val="26"/>
                <w:lang w:val="nl-NL"/>
                <w14:textFill>
                  <w14:solidFill>
                    <w14:schemeClr w14:val="tx1"/>
                  </w14:solidFill>
                </w14:textFill>
              </w:rPr>
            </w:pPr>
          </w:p>
          <w:p>
            <w:pPr>
              <w:jc w:val="both"/>
              <w:rPr>
                <w:b/>
                <w:color w:val="000000" w:themeColor="text1"/>
                <w:sz w:val="26"/>
                <w:szCs w:val="26"/>
                <w:lang w:val="nl-NL"/>
                <w14:textFill>
                  <w14:solidFill>
                    <w14:schemeClr w14:val="tx1"/>
                  </w14:solidFill>
                </w14:textFill>
              </w:rPr>
            </w:pPr>
          </w:p>
          <w:p>
            <w:pPr>
              <w:jc w:val="both"/>
              <w:rPr>
                <w:b/>
                <w:color w:val="000000" w:themeColor="text1"/>
                <w:sz w:val="26"/>
                <w:szCs w:val="26"/>
                <w:lang w:val="nl-NL"/>
                <w14:textFill>
                  <w14:solidFill>
                    <w14:schemeClr w14:val="tx1"/>
                  </w14:solidFill>
                </w14:textFill>
              </w:rPr>
            </w:pPr>
          </w:p>
          <w:p>
            <w:pPr>
              <w:jc w:val="both"/>
              <w:rPr>
                <w:b/>
                <w:color w:val="000000" w:themeColor="text1"/>
                <w:sz w:val="26"/>
                <w:szCs w:val="26"/>
                <w:lang w:val="nl-NL"/>
                <w14:textFill>
                  <w14:solidFill>
                    <w14:schemeClr w14:val="tx1"/>
                  </w14:solidFill>
                </w14:textFill>
              </w:rPr>
            </w:pPr>
          </w:p>
          <w:p>
            <w:pPr>
              <w:jc w:val="both"/>
              <w:rPr>
                <w:b/>
                <w:color w:val="000000" w:themeColor="text1"/>
                <w:sz w:val="26"/>
                <w:szCs w:val="26"/>
                <w:lang w:val="vi-VN"/>
                <w14:textFill>
                  <w14:solidFill>
                    <w14:schemeClr w14:val="tx1"/>
                  </w14:solidFill>
                </w14:textFill>
              </w:rPr>
            </w:pPr>
          </w:p>
          <w:p>
            <w:pPr>
              <w:jc w:val="both"/>
              <w:rPr>
                <w:b/>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Mỗi đồng hồ chỉ mấy giờ?</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thực hiện yêu cầu trong nhóm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Đại diện 2,3 nhóm trả lời. Các nhóm khác nhận xét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Đáp án: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Đồng hồ 1: 1 giờ</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Đồng hồ 2: 5 giờ</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Đồng hồ 3: 9 giờ</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Đồng hồ 4: 10 giờ</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Chọn cặp số và số La Mã thích hợp</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 luật chơi</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TC</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Đọc các số La Mã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việc cá nhân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nối tiếp đọc đáp án. HS tự nhận xét, đánh giá bạn, ĐG mình.</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VI: sáu; V: năm; VIII: tám; II: hai; XI: mười một; IX: chín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6" w:type="pct"/>
            <w:tcBorders>
              <w:bottom w:val="dashed" w:color="auto" w:sz="4" w:space="0"/>
            </w:tcBorders>
          </w:tcPr>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4. Vận dụng. (3p)</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Hôm nay, em đã học những nội dung gì?</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tóm tắt nội dung chính.</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Sau khi học xong bài hôm nay, em có cảm nhận hay ý kiến gì không?</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tiếp nhận ý kiến.</w:t>
            </w:r>
          </w:p>
          <w:p>
            <w:pPr>
              <w:jc w:val="both"/>
              <w:rPr>
                <w:b/>
                <w:color w:val="000000" w:themeColor="text1"/>
                <w:sz w:val="26"/>
                <w:szCs w:val="26"/>
                <w:lang w:val="nl-NL"/>
                <w14:textFill>
                  <w14:solidFill>
                    <w14:schemeClr w14:val="tx1"/>
                  </w14:solidFill>
                </w14:textFill>
              </w:rPr>
            </w:pPr>
            <w:r>
              <w:rPr>
                <w:color w:val="000000" w:themeColor="text1"/>
                <w:sz w:val="26"/>
                <w:szCs w:val="26"/>
                <w14:textFill>
                  <w14:solidFill>
                    <w14:schemeClr w14:val="tx1"/>
                  </w14:solidFill>
                </w14:textFill>
              </w:rPr>
              <w:t>- GV nhận xét, khen ngợi, động viên HS.</w:t>
            </w:r>
          </w:p>
        </w:tc>
        <w:tc>
          <w:tcPr>
            <w:tcW w:w="2324" w:type="pct"/>
            <w:tcBorders>
              <w:bottom w:val="dashed" w:color="auto" w:sz="4" w:space="0"/>
            </w:tcBorders>
          </w:tcPr>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trả lời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 và nhắc lại</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nêu ý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bottom w:val="dashed" w:color="auto" w:sz="4" w:space="0"/>
            </w:tcBorders>
          </w:tcPr>
          <w:p>
            <w:pPr>
              <w:jc w:val="center"/>
              <w:rPr>
                <w:b/>
                <w:bCs/>
                <w:color w:val="FF0000"/>
                <w:sz w:val="26"/>
                <w:szCs w:val="26"/>
                <w:lang w:val="nl-NL"/>
              </w:rPr>
            </w:pPr>
            <w:r>
              <w:rPr>
                <w:b/>
                <w:bCs/>
                <w:color w:val="FF0000"/>
                <w:sz w:val="26"/>
                <w:szCs w:val="26"/>
                <w:lang w:val="nl-NL"/>
              </w:rPr>
              <w:t>TIẾT 2: LÀM QUEN VỚI CHỮ SỐ LA MÃ</w:t>
            </w:r>
          </w:p>
          <w:p>
            <w:pPr>
              <w:jc w:val="center"/>
              <w:rPr>
                <w:b/>
                <w:color w:val="000000" w:themeColor="text1"/>
                <w:sz w:val="26"/>
                <w:szCs w:val="26"/>
                <w:lang w:val="nl-NL"/>
                <w14:textFill>
                  <w14:solidFill>
                    <w14:schemeClr w14:val="tx1"/>
                  </w14:solidFill>
                </w14:textFill>
              </w:rPr>
            </w:pPr>
            <w:r>
              <w:rPr>
                <w:b/>
                <w:bCs/>
                <w:color w:val="FF0000"/>
                <w:sz w:val="26"/>
                <w:szCs w:val="26"/>
                <w:lang w:val="nl-NL"/>
              </w:rPr>
              <w:t>Ngày dạy: 23/01/2024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6" w:type="pct"/>
            <w:tcBorders>
              <w:bottom w:val="dashed"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2324" w:type="pct"/>
            <w:tcBorders>
              <w:bottom w:val="dashed"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6" w:type="pct"/>
            <w:tcBorders>
              <w:bottom w:val="dashed" w:color="auto" w:sz="4" w:space="0"/>
            </w:tcBorders>
          </w:tcPr>
          <w:p>
            <w:pPr>
              <w:jc w:val="both"/>
              <w:rPr>
                <w:bCs/>
                <w:i/>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1. Khởi động: (3p)</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tổ chức trò chơi Ai nhanh ai đúng. Gv chiếu hình ảnh đồng hồ được ghi bằng chữ số La Mã. Bạn nào giơ tay nhanh nhất thì được trả lời. Nếu trả lời đúng sẽ được gọi bạn tiếp theo, nếu sai nhường quyền cho người khác</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Nhận xét, tuyên dương.</w:t>
            </w:r>
          </w:p>
          <w:p>
            <w:pPr>
              <w:jc w:val="both"/>
              <w:outlineLvl w:val="0"/>
              <w:rPr>
                <w:bCs/>
                <w:color w:val="000000" w:themeColor="text1"/>
                <w:sz w:val="26"/>
                <w:szCs w:val="26"/>
                <w:lang w:val="vi-VN"/>
                <w14:textFill>
                  <w14:solidFill>
                    <w14:schemeClr w14:val="tx1"/>
                  </w14:solidFill>
                </w14:textFill>
              </w:rPr>
            </w:pPr>
            <w:r>
              <w:rPr>
                <w:bCs/>
                <w:color w:val="000000" w:themeColor="text1"/>
                <w:sz w:val="26"/>
                <w:szCs w:val="26"/>
                <w:lang w:val="nl-NL"/>
                <w14:textFill>
                  <w14:solidFill>
                    <w14:schemeClr w14:val="tx1"/>
                  </w14:solidFill>
                </w14:textFill>
              </w:rPr>
              <w:t>- GV dẫn dắt vào bài mới</w:t>
            </w:r>
            <w:r>
              <w:rPr>
                <w:bCs/>
                <w:color w:val="000000" w:themeColor="text1"/>
                <w:sz w:val="26"/>
                <w:szCs w:val="26"/>
                <w:lang w:val="vi-VN"/>
                <w14:textFill>
                  <w14:solidFill>
                    <w14:schemeClr w14:val="tx1"/>
                  </w14:solidFill>
                </w14:textFill>
              </w:rPr>
              <w:t>.</w:t>
            </w:r>
          </w:p>
          <w:p>
            <w:pPr>
              <w:jc w:val="both"/>
              <w:rPr>
                <w:b/>
                <w:bCs/>
                <w:iCs/>
                <w:color w:val="000000" w:themeColor="text1"/>
                <w:sz w:val="26"/>
                <w:szCs w:val="26"/>
                <w:lang w:val="nl-NL"/>
                <w14:textFill>
                  <w14:solidFill>
                    <w14:schemeClr w14:val="tx1"/>
                  </w14:solidFill>
                </w14:textFill>
              </w:rPr>
            </w:pPr>
            <w:r>
              <w:rPr>
                <w:b/>
                <w:bCs/>
                <w:iCs/>
                <w:color w:val="000000" w:themeColor="text1"/>
                <w:sz w:val="26"/>
                <w:szCs w:val="26"/>
                <w:lang w:val="nl-NL"/>
                <w14:textFill>
                  <w14:solidFill>
                    <w14:schemeClr w14:val="tx1"/>
                  </w14:solidFill>
                </w14:textFill>
              </w:rPr>
              <w:t>2. Luyện tập: (30p)</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1: </w:t>
            </w:r>
          </w:p>
          <w:p>
            <w:pPr>
              <w:jc w:val="both"/>
              <w:rPr>
                <w:b/>
                <w:color w:val="000000" w:themeColor="text1"/>
                <w:sz w:val="26"/>
                <w:szCs w:val="26"/>
                <w:lang w:val="nl-NL"/>
                <w14:textFill>
                  <w14:solidFill>
                    <w14:schemeClr w14:val="tx1"/>
                  </w14:solidFill>
                </w14:textFill>
              </w:rPr>
            </w:pPr>
            <w:r>
              <w:rPr>
                <w:b/>
                <w:color w:val="000000" w:themeColor="text1"/>
                <w:sz w:val="26"/>
                <w:szCs w:val="26"/>
                <w14:textFill>
                  <w14:solidFill>
                    <w14:schemeClr w14:val="tx1"/>
                  </w14:solidFill>
                </w14:textFill>
              </w:rPr>
              <w:drawing>
                <wp:inline distT="0" distB="0" distL="0" distR="0">
                  <wp:extent cx="2724150" cy="7524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729269" cy="753889"/>
                          </a:xfrm>
                          <a:prstGeom prst="rect">
                            <a:avLst/>
                          </a:prstGeom>
                        </pic:spPr>
                      </pic:pic>
                    </a:graphicData>
                  </a:graphic>
                </wp:inline>
              </w:drawing>
            </w:r>
          </w:p>
          <w:p>
            <w:pPr>
              <w:jc w:val="both"/>
              <w:rPr>
                <w:color w:val="000000" w:themeColor="text1"/>
                <w:sz w:val="26"/>
                <w:szCs w:val="26"/>
                <w:lang w:val="vi-VN"/>
                <w14:textFill>
                  <w14:solidFill>
                    <w14:schemeClr w14:val="tx1"/>
                  </w14:solidFill>
                </w14:textFill>
              </w:rPr>
            </w:pPr>
            <w:r>
              <w:rPr>
                <w:color w:val="000000" w:themeColor="text1"/>
                <w:sz w:val="26"/>
                <w:szCs w:val="26"/>
                <w14:textFill>
                  <w14:solidFill>
                    <w14:schemeClr w14:val="tx1"/>
                  </w14:solidFill>
                </w14:textFill>
              </w:rPr>
              <w:t>- Bài yêu cầu làm gì?</w:t>
            </w: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GV YC HS thực hành với que tính rồi trao đổi với bạn cùng bàn để tìm ra cách xếp phù hợp.</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giám sát các cặp HS làm việc với nhau, quan sát một số cặp và hướng dẫn khi cần thiết.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Xếp số La Mã nào bé hơn 20 mà dùng nhiều que tính nhất?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2: </w:t>
            </w:r>
          </w:p>
          <w:p>
            <w:pPr>
              <w:jc w:val="both"/>
              <w:rPr>
                <w:b/>
                <w:color w:val="000000" w:themeColor="text1"/>
                <w:sz w:val="26"/>
                <w:szCs w:val="26"/>
                <w:lang w:val="nl-NL"/>
                <w14:textFill>
                  <w14:solidFill>
                    <w14:schemeClr w14:val="tx1"/>
                  </w14:solidFill>
                </w14:textFill>
              </w:rPr>
            </w:pPr>
            <w:r>
              <w:rPr>
                <w:b/>
                <w:color w:val="000000" w:themeColor="text1"/>
                <w:sz w:val="26"/>
                <w:szCs w:val="26"/>
                <w14:textFill>
                  <w14:solidFill>
                    <w14:schemeClr w14:val="tx1"/>
                  </w14:solidFill>
                </w14:textFill>
              </w:rPr>
              <w:drawing>
                <wp:inline distT="0" distB="0" distL="0" distR="0">
                  <wp:extent cx="3067050" cy="1162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64793" cy="1161195"/>
                          </a:xfrm>
                          <a:prstGeom prst="rect">
                            <a:avLst/>
                          </a:prstGeom>
                        </pic:spPr>
                      </pic:pic>
                    </a:graphicData>
                  </a:graphic>
                </wp:inline>
              </w:drawing>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Gọi HS đọc YC bài.</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có thể dẫn vào bài bang câu chuyện: “Chú họa sĩ vẽ lại công trình cây cầu dẫn nước của người La Mã cổ đại. Công tình này trông rất giống với cây cầu đã bắc qua sông. Dưới chân cầu, chú họa sĩ đánh số chân cầu bằng số La Mã. Nhưng có một số chỗ bị mờ mất số. Các em hãy tìm lại những số đó nhé.</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YC HS làm bài vào vở</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Gọi Hs lên bảng chữa bài bằng hình ảnh đã điền đáp án</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Em làm thế nào để tìm ra được các số dưới chân cầu?</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3: </w:t>
            </w:r>
          </w:p>
          <w:p>
            <w:pPr>
              <w:jc w:val="both"/>
              <w:rPr>
                <w:b/>
                <w:color w:val="000000" w:themeColor="text1"/>
                <w:sz w:val="26"/>
                <w:szCs w:val="26"/>
                <w:lang w:val="nl-NL"/>
                <w14:textFill>
                  <w14:solidFill>
                    <w14:schemeClr w14:val="tx1"/>
                  </w14:solidFill>
                </w14:textFill>
              </w:rPr>
            </w:pPr>
            <w:r>
              <w:rPr>
                <w:b/>
                <w:color w:val="000000" w:themeColor="text1"/>
                <w:sz w:val="26"/>
                <w:szCs w:val="26"/>
                <w14:textFill>
                  <w14:solidFill>
                    <w14:schemeClr w14:val="tx1"/>
                  </w14:solidFill>
                </w14:textFill>
              </w:rPr>
              <w:drawing>
                <wp:inline distT="0" distB="0" distL="0" distR="0">
                  <wp:extent cx="2895600" cy="952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00436" cy="954091"/>
                          </a:xfrm>
                          <a:prstGeom prst="rect">
                            <a:avLst/>
                          </a:prstGeom>
                        </pic:spPr>
                      </pic:pic>
                    </a:graphicData>
                  </a:graphic>
                </wp:inline>
              </w:drawing>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Bài yêu cầu làm gì?</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GV giải thích về phương pháp hoạt động của đồng hồ mặt trời: Dưới ánh nắng mặt trời cái cọc trên mặt đồng hồ tạo bóng. Trong ngày vị trí của mặt trời thay đổi trên bầu trời. vì thế bóng của cái cọc sẽ tùy thời gian trong ngày mà có vị trí khác nhau. Vị trí bóng đổ vào số nào thì đồng hồ sẽ chỉ giờ tương ứng.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YC HS làm vở, trao đổi chéo vở để kiếm tra bài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Gọi các nhóm báo cáo</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chốt lại đáp án đúng, nhận xét, tuyên dương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lưu ý với HS: Đồng hồ mặt trời chỉ có tá dụng khi có nắng</w:t>
            </w:r>
          </w:p>
          <w:p>
            <w:pPr>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Bài 4: </w:t>
            </w:r>
          </w:p>
          <w:p>
            <w:pPr>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drawing>
                <wp:inline distT="0" distB="0" distL="0" distR="0">
                  <wp:extent cx="3048000" cy="1143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54773" cy="1145540"/>
                          </a:xfrm>
                          <a:prstGeom prst="rect">
                            <a:avLst/>
                          </a:prstGeom>
                        </pic:spPr>
                      </pic:pic>
                    </a:graphicData>
                  </a:graphic>
                </wp:inline>
              </w:drawing>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Bài yêu cầu làm gì?</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YC HS làm việc nhóm đôi, thảo luận để tìm ra đường đi cho chú linh dương đến hồ uống nước</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Đại diện nhóm lên chia sẻ</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Để tìm đường cho chú linh dương đến hồ uống nước nhóm em đã làm như thế nào?</w:t>
            </w:r>
          </w:p>
          <w:p>
            <w:pPr>
              <w:jc w:val="both"/>
              <w:outlineLvl w:val="0"/>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r>
              <w:rPr>
                <w:color w:val="000000" w:themeColor="text1"/>
                <w:sz w:val="26"/>
                <w:szCs w:val="26"/>
                <w:lang w:val="vi-VN"/>
                <w14:textFill>
                  <w14:solidFill>
                    <w14:schemeClr w14:val="tx1"/>
                  </w14:solidFill>
                </w14:textFill>
              </w:rPr>
              <w:t>.</w:t>
            </w:r>
          </w:p>
          <w:p>
            <w:pPr>
              <w:jc w:val="both"/>
              <w:rPr>
                <w:b/>
                <w:color w:val="000000" w:themeColor="text1"/>
                <w:sz w:val="26"/>
                <w:szCs w:val="26"/>
                <w:lang w:val="nl-NL"/>
                <w14:textFill>
                  <w14:solidFill>
                    <w14:schemeClr w14:val="tx1"/>
                  </w14:solidFill>
                </w14:textFill>
              </w:rPr>
            </w:pPr>
            <w:r>
              <w:rPr>
                <w:b/>
                <w:color w:val="000000" w:themeColor="text1"/>
                <w:sz w:val="26"/>
                <w:szCs w:val="26"/>
                <w14:textFill>
                  <w14:solidFill>
                    <w14:schemeClr w14:val="tx1"/>
                  </w14:solidFill>
                </w14:textFill>
              </w:rPr>
              <w:t>3. Vận dụng: (2p)</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Hôm nay, em đã học những nội dung gì?</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tóm tắt nội dung chính.</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Sau khi học xong bài hôm nay, em có cảm nhận hay ý kiến gì không?</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tiếp nhận ý kiến.</w:t>
            </w:r>
          </w:p>
          <w:p>
            <w:pPr>
              <w:jc w:val="both"/>
              <w:outlineLvl w:val="0"/>
              <w:rPr>
                <w:b/>
                <w:color w:val="000000" w:themeColor="text1"/>
                <w:sz w:val="26"/>
                <w:szCs w:val="26"/>
                <w:lang w:val="vi-VN"/>
                <w14:textFill>
                  <w14:solidFill>
                    <w14:schemeClr w14:val="tx1"/>
                  </w14:solidFill>
                </w14:textFill>
              </w:rPr>
            </w:pPr>
            <w:r>
              <w:rPr>
                <w:color w:val="000000" w:themeColor="text1"/>
                <w:sz w:val="26"/>
                <w:szCs w:val="26"/>
                <w14:textFill>
                  <w14:solidFill>
                    <w14:schemeClr w14:val="tx1"/>
                  </w14:solidFill>
                </w14:textFill>
              </w:rPr>
              <w:t>- GV nhận xét, khen ngợi, động viên HS.</w:t>
            </w:r>
          </w:p>
        </w:tc>
        <w:tc>
          <w:tcPr>
            <w:tcW w:w="2324" w:type="pct"/>
            <w:tcBorders>
              <w:bottom w:val="dashed" w:color="auto" w:sz="4" w:space="0"/>
            </w:tcBorders>
          </w:tcPr>
          <w:p>
            <w:pPr>
              <w:jc w:val="both"/>
              <w:outlineLvl w:val="0"/>
              <w:rPr>
                <w:b/>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trò chơi</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outlineLvl w:val="0"/>
              <w:rPr>
                <w:b/>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HS lắng nghe.</w:t>
            </w: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vi-VN"/>
              </w:rPr>
            </w:pPr>
          </w:p>
          <w:p>
            <w:pPr>
              <w:rPr>
                <w:color w:val="000000" w:themeColor="text1"/>
                <w:sz w:val="26"/>
                <w:szCs w:val="26"/>
                <w:lang w:val="nl-NL"/>
                <w14:textFill>
                  <w14:solidFill>
                    <w14:schemeClr w14:val="tx1"/>
                  </w14:solidFill>
                </w14:textFill>
              </w:rPr>
            </w:pP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Dùng que tính để xếp thành các só La Mã</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bài cá nhân rồi trao đổi nhóm</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a/ VIII, XIII</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b/ Để xếp được ba số 9 bằng chữ số La Mã thì cần 9 que tính</w:t>
            </w: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trả lời: xếp số La Mã béo hơn 20 mà dùng nhiều que tính nhất là: XVIII</w:t>
            </w: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nl-NL"/>
                <w14:textFill>
                  <w14:solidFill>
                    <w14:schemeClr w14:val="tx1"/>
                  </w14:solidFill>
                </w14:textFill>
              </w:rPr>
            </w:pP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a/ Tìm số La Mã thích hợp điền vào ô trống</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b/ Sắp xếp các số XIII, XVII, XII, XVIII theo thứ tự từ bé đến lớn.</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HS lắng nghe</w:t>
            </w: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việc cá nhân</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lên bảng trình bày bài làm. HS  khác nhận xét, bổ sung</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trả lời:</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a/ XII, XIII, XIV, XV, XVI, XVII, XVIII</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b/ XII, XIII, XVII, XVIII</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giải thích</w:t>
            </w: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Chọn đồng hồ điện tư thích hợp với đồng hồ mặt trời</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HS lắng nghe</w:t>
            </w: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p>
          <w:p>
            <w:pPr>
              <w:jc w:val="both"/>
              <w:rPr>
                <w:color w:val="000000" w:themeColor="text1"/>
                <w:sz w:val="26"/>
                <w:szCs w:val="26"/>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bài cá nhân, trao đổi chéo vở</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- 3-4 nhóm báo cáo kết quả trao đổi</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đồng hồ A – đồng hồ E</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đồng hồ B – đồng hồ G</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đồng hồ C – đồng hồ D</w:t>
            </w: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r>
              <w:rPr>
                <w:color w:val="000000" w:themeColor="text1"/>
                <w:sz w:val="26"/>
                <w:szCs w:val="26"/>
                <w14:textFill>
                  <w14:solidFill>
                    <w14:schemeClr w14:val="tx1"/>
                  </w14:solidFill>
                </w14:textFill>
              </w:rPr>
              <w:t>- Tìm đường đi cho chú linh dương đến hồ uống nước theo thứ tự các số La Mã từ I đến XX</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việc theo nhóm</w:t>
            </w: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Các nhóm chia sẻ. Nhận xét</w:t>
            </w:r>
          </w:p>
          <w:p>
            <w:pPr>
              <w:rPr>
                <w:color w:val="000000" w:themeColor="text1"/>
                <w:sz w:val="26"/>
                <w:szCs w:val="26"/>
                <w14:textFill>
                  <w14:solidFill>
                    <w14:schemeClr w14:val="tx1"/>
                  </w14:solidFill>
                </w14:textFill>
              </w:rPr>
            </w:pPr>
          </w:p>
          <w:p>
            <w:pPr>
              <w:rPr>
                <w:sz w:val="26"/>
                <w:szCs w:val="26"/>
                <w:lang w:val="vi-VN"/>
              </w:rPr>
            </w:pPr>
            <w:r>
              <w:rPr>
                <w:color w:val="000000" w:themeColor="text1"/>
                <w:sz w:val="26"/>
                <w:szCs w:val="26"/>
                <w14:textFill>
                  <w14:solidFill>
                    <w14:schemeClr w14:val="tx1"/>
                  </w14:solidFill>
                </w14:textFill>
              </w:rPr>
              <w:t>- Em đã tìm các số theo thứ tự từ I đến XX</w:t>
            </w:r>
          </w:p>
          <w:p>
            <w:pPr>
              <w:rPr>
                <w:sz w:val="26"/>
                <w:szCs w:val="26"/>
                <w:lang w:val="vi-VN"/>
              </w:rPr>
            </w:pPr>
          </w:p>
          <w:p>
            <w:pPr>
              <w:rPr>
                <w:sz w:val="26"/>
                <w:szCs w:val="26"/>
                <w:lang w:val="vi-VN"/>
              </w:rPr>
            </w:pPr>
          </w:p>
          <w:p>
            <w:pPr>
              <w:rPr>
                <w:sz w:val="26"/>
                <w:szCs w:val="26"/>
                <w:lang w:val="vi-VN"/>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trả lời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 và nhắc lại</w:t>
            </w:r>
          </w:p>
          <w:p>
            <w:pPr>
              <w:rPr>
                <w:sz w:val="26"/>
                <w:szCs w:val="26"/>
                <w:lang w:val="vi-VN"/>
              </w:rPr>
            </w:pPr>
            <w:r>
              <w:rPr>
                <w:color w:val="000000" w:themeColor="text1"/>
                <w:sz w:val="26"/>
                <w:szCs w:val="26"/>
                <w:lang w:val="nl-NL"/>
                <w14:textFill>
                  <w14:solidFill>
                    <w14:schemeClr w14:val="tx1"/>
                  </w14:solidFill>
                </w14:textFill>
              </w:rPr>
              <w:t>- HS nêu ý kiến</w:t>
            </w:r>
          </w:p>
        </w:tc>
      </w:tr>
    </w:tbl>
    <w:p>
      <w:pPr>
        <w:jc w:val="both"/>
        <w:rPr>
          <w:b/>
          <w:bCs/>
          <w:color w:val="000000" w:themeColor="text1"/>
          <w:sz w:val="26"/>
          <w:szCs w:val="26"/>
          <w:lang w:val="vi-VN"/>
          <w14:textFill>
            <w14:solidFill>
              <w14:schemeClr w14:val="tx1"/>
            </w14:solidFill>
          </w14:textFill>
        </w:rPr>
      </w:pPr>
      <w:r>
        <w:rPr>
          <w:b/>
          <w:bCs/>
          <w:color w:val="000000" w:themeColor="text1"/>
          <w:sz w:val="26"/>
          <w:szCs w:val="26"/>
          <w:lang w:val="vi-VN"/>
          <w14:textFill>
            <w14:solidFill>
              <w14:schemeClr w14:val="tx1"/>
            </w14:solidFill>
          </w14:textFill>
        </w:rPr>
        <w:t>IV. ĐIỀU CHỈNH SAU TIẾT DẠY (Nếu có)</w:t>
      </w:r>
    </w:p>
    <w:p>
      <w:pPr>
        <w:tabs>
          <w:tab w:val="left" w:pos="0"/>
          <w:tab w:val="right" w:leader="dot" w:pos="9900"/>
        </w:tabs>
        <w:jc w:val="both"/>
        <w:rPr>
          <w:color w:val="000000" w:themeColor="text1"/>
          <w:sz w:val="26"/>
          <w:szCs w:val="26"/>
          <w:lang w:val="nl-NL"/>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p>
      <w:pPr>
        <w:tabs>
          <w:tab w:val="left" w:pos="142"/>
        </w:tabs>
        <w:spacing w:line="240" w:lineRule="auto"/>
        <w:jc w:val="center"/>
        <w:rPr>
          <w:b/>
          <w:bCs/>
          <w:color w:val="000000" w:themeColor="text1"/>
          <w:sz w:val="26"/>
          <w:szCs w:val="26"/>
          <w14:textFill>
            <w14:solidFill>
              <w14:schemeClr w14:val="tx1"/>
            </w14:solidFill>
          </w14:textFil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tabs>
          <w:tab w:val="left" w:pos="2340"/>
        </w:tabs>
        <w:jc w:val="center"/>
        <w:rPr>
          <w:rFonts w:hint="default"/>
          <w:b/>
          <w:color w:val="000000" w:themeColor="text1"/>
          <w:sz w:val="26"/>
          <w:szCs w:val="26"/>
          <w:lang w:val="en-US"/>
          <w14:textFill>
            <w14:solidFill>
              <w14:schemeClr w14:val="tx1"/>
            </w14:solidFill>
          </w14:textFill>
        </w:rPr>
      </w:pPr>
      <w:r>
        <w:rPr>
          <w:b/>
          <w:color w:val="000000" w:themeColor="text1"/>
          <w:sz w:val="26"/>
          <w:szCs w:val="26"/>
          <w:lang w:val="nl-NL"/>
          <w14:textFill>
            <w14:solidFill>
              <w14:schemeClr w14:val="tx1"/>
            </w14:solidFill>
          </w14:textFill>
        </w:rPr>
        <w:t>LUYỆN TOÁN</w:t>
      </w:r>
      <w:r>
        <w:rPr>
          <w:rFonts w:hint="default"/>
          <w:b/>
          <w:color w:val="000000" w:themeColor="text1"/>
          <w:sz w:val="26"/>
          <w:szCs w:val="26"/>
          <w:lang w:val="en-US"/>
          <w14:textFill>
            <w14:solidFill>
              <w14:schemeClr w14:val="tx1"/>
            </w14:solidFill>
          </w14:textFill>
        </w:rPr>
        <w:t xml:space="preserve"> </w:t>
      </w:r>
    </w:p>
    <w:p>
      <w:pPr>
        <w:tabs>
          <w:tab w:val="left" w:pos="2340"/>
        </w:tabs>
        <w:jc w:val="center"/>
        <w:rPr>
          <w:rFonts w:hint="default"/>
          <w:b/>
          <w:color w:val="000000" w:themeColor="text1"/>
          <w:sz w:val="26"/>
          <w:szCs w:val="26"/>
          <w:lang w:val="en-US"/>
          <w14:textFill>
            <w14:solidFill>
              <w14:schemeClr w14:val="tx1"/>
            </w14:solidFill>
          </w14:textFill>
        </w:rPr>
      </w:pPr>
      <w:r>
        <w:rPr>
          <w:rFonts w:hint="default"/>
          <w:b/>
          <w:color w:val="000000" w:themeColor="text1"/>
          <w:sz w:val="26"/>
          <w:szCs w:val="26"/>
          <w:lang w:val="en-US"/>
          <w14:textFill>
            <w14:solidFill>
              <w14:schemeClr w14:val="tx1"/>
            </w14:solidFill>
          </w14:textFill>
        </w:rPr>
        <w:t>ÔN LUYỆN</w:t>
      </w:r>
    </w:p>
    <w:p>
      <w:pPr>
        <w:tabs>
          <w:tab w:val="left" w:pos="3710"/>
        </w:tabs>
        <w:jc w:val="both"/>
        <w:rPr>
          <w:rFonts w:eastAsiaTheme="minorHAnsi"/>
          <w:b/>
          <w:bCs/>
          <w:color w:val="000000" w:themeColor="text1"/>
          <w:sz w:val="26"/>
          <w:szCs w:val="26"/>
          <w:lang w:val="nl-NL"/>
          <w14:textFill>
            <w14:solidFill>
              <w14:schemeClr w14:val="tx1"/>
            </w14:solidFill>
          </w14:textFill>
        </w:rPr>
      </w:pPr>
      <w:r>
        <w:rPr>
          <w:rFonts w:eastAsiaTheme="minorHAnsi"/>
          <w:b/>
          <w:bCs/>
          <w:color w:val="000000" w:themeColor="text1"/>
          <w:sz w:val="26"/>
          <w:szCs w:val="26"/>
          <w:lang w:val="nl-NL"/>
          <w14:textFill>
            <w14:solidFill>
              <w14:schemeClr w14:val="tx1"/>
            </w14:solidFill>
          </w14:textFill>
        </w:rPr>
        <w:t>I. YÊU CẦU CẦN ĐẠT:</w:t>
      </w:r>
    </w:p>
    <w:p>
      <w:pPr>
        <w:tabs>
          <w:tab w:val="left" w:pos="3710"/>
        </w:tabs>
        <w:jc w:val="both"/>
        <w:rPr>
          <w:rFonts w:eastAsiaTheme="minorHAnsi"/>
          <w:b/>
          <w:color w:val="000000" w:themeColor="text1"/>
          <w:sz w:val="26"/>
          <w:szCs w:val="26"/>
          <w:lang w:val="vi-VN"/>
          <w14:textFill>
            <w14:solidFill>
              <w14:schemeClr w14:val="tx1"/>
            </w14:solidFill>
          </w14:textFill>
        </w:rPr>
      </w:pPr>
      <w:r>
        <w:rPr>
          <w:rFonts w:eastAsiaTheme="minorHAnsi"/>
          <w:b/>
          <w:color w:val="000000" w:themeColor="text1"/>
          <w:sz w:val="26"/>
          <w:szCs w:val="26"/>
          <w:lang w:val="nl-NL"/>
          <w14:textFill>
            <w14:solidFill>
              <w14:schemeClr w14:val="tx1"/>
            </w14:solidFill>
          </w14:textFill>
        </w:rPr>
        <w:t>1. Kiến thức, kĩ năng</w:t>
      </w:r>
      <w:r>
        <w:rPr>
          <w:rFonts w:eastAsiaTheme="minorHAnsi"/>
          <w:b/>
          <w:color w:val="000000" w:themeColor="text1"/>
          <w:sz w:val="26"/>
          <w:szCs w:val="26"/>
          <w:lang w:val="vi-VN"/>
          <w14:textFill>
            <w14:solidFill>
              <w14:schemeClr w14:val="tx1"/>
            </w14:solidFill>
          </w14:textFill>
        </w:rPr>
        <w:t xml:space="preserve">: </w:t>
      </w:r>
      <w:r>
        <w:rPr>
          <w:color w:val="000000" w:themeColor="text1"/>
          <w:sz w:val="26"/>
          <w:szCs w:val="26"/>
          <w14:textFill>
            <w14:solidFill>
              <w14:schemeClr w14:val="tx1"/>
            </w14:solidFill>
          </w14:textFill>
        </w:rPr>
        <w:t>Củng cố lại biểu tượng về các chữ số La Mã và số ghi bằng chữ số La Mã</w:t>
      </w:r>
    </w:p>
    <w:p>
      <w:pPr>
        <w:jc w:val="both"/>
        <w:rPr>
          <w:b/>
          <w:color w:val="000000" w:themeColor="text1"/>
          <w:sz w:val="26"/>
          <w:szCs w:val="26"/>
          <w:lang w:val="vi-VN"/>
          <w14:textFill>
            <w14:solidFill>
              <w14:schemeClr w14:val="tx1"/>
            </w14:solidFill>
          </w14:textFill>
        </w:rPr>
      </w:pPr>
      <w:r>
        <w:rPr>
          <w:b/>
          <w:color w:val="000000" w:themeColor="text1"/>
          <w:sz w:val="26"/>
          <w:szCs w:val="26"/>
          <w14:textFill>
            <w14:solidFill>
              <w14:schemeClr w14:val="tx1"/>
            </w14:solidFill>
          </w14:textFill>
        </w:rPr>
        <w:t>2. Năng lực</w:t>
      </w:r>
    </w:p>
    <w:p>
      <w:pPr>
        <w:tabs>
          <w:tab w:val="left" w:pos="3710"/>
        </w:tabs>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Năng lực tự chủ, tự học: lắng nghe, trả lời câu hỏi, làm bài tập. Năng lực giải quyết vấn đề và sáng tạo: giải quyết được vấn đề với dạng toán vận dụng thực tế. Năng lực giao tiếp và hợp tác: giao tiếp với thầy cô, bạn bè trong các hoạt động học tập.</w:t>
      </w:r>
    </w:p>
    <w:p>
      <w:pPr>
        <w:tabs>
          <w:tab w:val="left" w:pos="3710"/>
        </w:tabs>
        <w:jc w:val="both"/>
        <w:rPr>
          <w:rFonts w:eastAsiaTheme="minorHAnsi"/>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3. Phẩm chất</w:t>
      </w:r>
    </w:p>
    <w:p>
      <w:pPr>
        <w:tabs>
          <w:tab w:val="left" w:pos="3710"/>
        </w:tabs>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Phẩm chất nhân ái: Có ý thức giúp đỡ lẫn nhau trong các hoạt động học tập để hoàn thành nhiệm vụ. Phẩm chất chăm chỉ: Chăm chỉ suy nghĩ, trả lời câu hỏi; làm tốt các bài tập. Phẩm chất trách nhiệm: Giữ trật tự, biết lắng nghe, học tập nghiêm túc.</w:t>
      </w:r>
    </w:p>
    <w:p>
      <w:pPr>
        <w:tabs>
          <w:tab w:val="left" w:pos="3710"/>
        </w:tabs>
        <w:jc w:val="both"/>
        <w:rPr>
          <w:rFonts w:eastAsiaTheme="minorHAnsi"/>
          <w:b/>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II. ĐỒ DÙNG DẠY HỌC</w:t>
      </w:r>
    </w:p>
    <w:p>
      <w:pPr>
        <w:tabs>
          <w:tab w:val="left" w:pos="3710"/>
        </w:tabs>
        <w:jc w:val="both"/>
        <w:rPr>
          <w:rFonts w:eastAsiaTheme="minorHAnsi"/>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1. Giáo viên:</w:t>
      </w:r>
      <w:r>
        <w:rPr>
          <w:rFonts w:eastAsiaTheme="minorHAnsi"/>
          <w:color w:val="000000" w:themeColor="text1"/>
          <w:sz w:val="26"/>
          <w:szCs w:val="26"/>
          <w14:textFill>
            <w14:solidFill>
              <w14:schemeClr w14:val="tx1"/>
            </w14:solidFill>
          </w14:textFill>
        </w:rPr>
        <w:t xml:space="preserve"> Vở bài tập Toán; các hình ảnh trong SGK; giấy A3, màu vẽ (bài 4); hình ảnh đồng hồ (HĐ vận dụng)</w:t>
      </w:r>
    </w:p>
    <w:p>
      <w:pPr>
        <w:tabs>
          <w:tab w:val="left" w:pos="3710"/>
        </w:tabs>
        <w:jc w:val="both"/>
        <w:rPr>
          <w:rFonts w:eastAsiaTheme="minorHAnsi"/>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2. Học sinh:</w:t>
      </w:r>
      <w:r>
        <w:rPr>
          <w:rFonts w:eastAsiaTheme="minorHAnsi"/>
          <w:color w:val="000000" w:themeColor="text1"/>
          <w:sz w:val="26"/>
          <w:szCs w:val="26"/>
          <w14:textFill>
            <w14:solidFill>
              <w14:schemeClr w14:val="tx1"/>
            </w14:solidFill>
          </w14:textFill>
        </w:rPr>
        <w:t xml:space="preserve"> Vở bài tập toán, bút, thước</w:t>
      </w:r>
    </w:p>
    <w:p>
      <w:pPr>
        <w:tabs>
          <w:tab w:val="left" w:pos="3710"/>
        </w:tabs>
        <w:jc w:val="both"/>
        <w:rPr>
          <w:rFonts w:eastAsiaTheme="minorHAnsi"/>
          <w:b/>
          <w:color w:val="000000" w:themeColor="text1"/>
          <w:sz w:val="26"/>
          <w:szCs w:val="26"/>
          <w:lang w:val="vi-VN"/>
          <w14:textFill>
            <w14:solidFill>
              <w14:schemeClr w14:val="tx1"/>
            </w14:solidFill>
          </w14:textFill>
        </w:rPr>
      </w:pPr>
      <w:r>
        <w:rPr>
          <w:rFonts w:eastAsiaTheme="minorHAnsi"/>
          <w:b/>
          <w:color w:val="000000" w:themeColor="text1"/>
          <w:sz w:val="26"/>
          <w:szCs w:val="26"/>
          <w14:textFill>
            <w14:solidFill>
              <w14:schemeClr w14:val="tx1"/>
            </w14:solidFill>
          </w14:textFill>
        </w:rPr>
        <w:t>III. CÁC HOẠT ĐỘNG DẠY HỌC CHỦ YẾU:</w:t>
      </w:r>
    </w:p>
    <w:tbl>
      <w:tblPr>
        <w:tblStyle w:val="3"/>
        <w:tblW w:w="9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4"/>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7" w:type="dxa"/>
            <w:gridSpan w:val="2"/>
            <w:tcBorders>
              <w:bottom w:val="single" w:color="auto" w:sz="4" w:space="0"/>
            </w:tcBorders>
          </w:tcPr>
          <w:p>
            <w:pPr>
              <w:tabs>
                <w:tab w:val="left" w:pos="3710"/>
              </w:tabs>
              <w:jc w:val="center"/>
              <w:rPr>
                <w:rFonts w:eastAsiaTheme="minorHAnsi"/>
                <w:b/>
                <w:color w:val="FF0000"/>
                <w:sz w:val="26"/>
                <w:szCs w:val="26"/>
                <w:lang w:val="vi-VN"/>
              </w:rPr>
            </w:pPr>
            <w:r>
              <w:rPr>
                <w:rFonts w:eastAsiaTheme="minorHAnsi"/>
                <w:b/>
                <w:color w:val="FF0000"/>
                <w:sz w:val="26"/>
                <w:szCs w:val="26"/>
              </w:rPr>
              <w:t xml:space="preserve">LÀM QUEN VỚI CHỮ SỐ LA MÃ </w:t>
            </w:r>
          </w:p>
          <w:p>
            <w:pPr>
              <w:jc w:val="center"/>
              <w:rPr>
                <w:bCs/>
                <w:color w:val="000000" w:themeColor="text1"/>
                <w:sz w:val="26"/>
                <w:szCs w:val="26"/>
                <w:lang w:val="vi-VN"/>
                <w14:textFill>
                  <w14:solidFill>
                    <w14:schemeClr w14:val="tx1"/>
                  </w14:solidFill>
                </w14:textFill>
              </w:rPr>
            </w:pPr>
            <w:r>
              <w:rPr>
                <w:b/>
                <w:bCs/>
                <w:color w:val="FF0000"/>
                <w:sz w:val="26"/>
                <w:szCs w:val="26"/>
                <w:lang w:val="nl-NL"/>
              </w:rPr>
              <w:t>Ngày dạy: 22/01/2024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tcBorders>
              <w:bottom w:val="single" w:color="auto" w:sz="4" w:space="0"/>
            </w:tcBorders>
          </w:tcPr>
          <w:p>
            <w:pPr>
              <w:tabs>
                <w:tab w:val="left" w:pos="3710"/>
              </w:tabs>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4503" w:type="dxa"/>
            <w:tcBorders>
              <w:bottom w:val="single" w:color="auto" w:sz="4" w:space="0"/>
            </w:tcBorders>
          </w:tcPr>
          <w:p>
            <w:pPr>
              <w:tabs>
                <w:tab w:val="left" w:pos="3710"/>
              </w:tabs>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tcBorders>
              <w:top w:val="single" w:color="auto" w:sz="4" w:space="0"/>
              <w:bottom w:val="dashed" w:color="auto" w:sz="4" w:space="0"/>
            </w:tcBorders>
          </w:tcPr>
          <w:p>
            <w:pPr>
              <w:tabs>
                <w:tab w:val="left" w:pos="3710"/>
              </w:tabs>
              <w:rPr>
                <w:rFonts w:eastAsiaTheme="minorHAnsi"/>
                <w:b/>
                <w:color w:val="000000" w:themeColor="text1"/>
                <w:sz w:val="26"/>
                <w:szCs w:val="26"/>
                <w:lang w:val="vi-VN"/>
                <w14:textFill>
                  <w14:solidFill>
                    <w14:schemeClr w14:val="tx1"/>
                  </w14:solidFill>
                </w14:textFill>
              </w:rPr>
            </w:pPr>
            <w:r>
              <w:rPr>
                <w:b/>
                <w:bCs/>
                <w:color w:val="000000" w:themeColor="text1"/>
                <w:sz w:val="26"/>
                <w:szCs w:val="26"/>
                <w:lang w:val="nl-NL"/>
                <w14:textFill>
                  <w14:solidFill>
                    <w14:schemeClr w14:val="tx1"/>
                  </w14:solidFill>
                </w14:textFill>
              </w:rPr>
              <w:t xml:space="preserve">1. </w:t>
            </w:r>
            <w:r>
              <w:rPr>
                <w:rFonts w:eastAsiaTheme="minorHAnsi"/>
                <w:b/>
                <w:color w:val="000000" w:themeColor="text1"/>
                <w:sz w:val="26"/>
                <w:szCs w:val="26"/>
                <w14:textFill>
                  <w14:solidFill>
                    <w14:schemeClr w14:val="tx1"/>
                  </w14:solidFill>
                </w14:textFill>
              </w:rPr>
              <w:t xml:space="preserve">Khởi động </w:t>
            </w:r>
            <w:r>
              <w:rPr>
                <w:rFonts w:eastAsiaTheme="minorHAnsi"/>
                <w:b/>
                <w:color w:val="000000" w:themeColor="text1"/>
                <w:sz w:val="26"/>
                <w:szCs w:val="26"/>
                <w:lang w:val="vi-VN"/>
                <w14:textFill>
                  <w14:solidFill>
                    <w14:schemeClr w14:val="tx1"/>
                  </w14:solidFill>
                </w14:textFill>
              </w:rPr>
              <w:t>(3p)</w:t>
            </w:r>
          </w:p>
          <w:p>
            <w:pPr>
              <w:tabs>
                <w:tab w:val="left" w:pos="3710"/>
              </w:tabs>
              <w:jc w:val="both"/>
              <w:outlineLvl w:val="0"/>
              <w:rPr>
                <w:rFonts w:eastAsiaTheme="minorHAnsi"/>
                <w:bCs/>
                <w:color w:val="000000" w:themeColor="text1"/>
                <w:sz w:val="26"/>
                <w:szCs w:val="26"/>
                <w:lang w:val="nl-NL"/>
                <w14:textFill>
                  <w14:solidFill>
                    <w14:schemeClr w14:val="tx1"/>
                  </w14:solidFill>
                </w14:textFill>
              </w:rPr>
            </w:pPr>
            <w:r>
              <w:rPr>
                <w:rFonts w:eastAsiaTheme="minorHAnsi"/>
                <w:bCs/>
                <w:color w:val="000000" w:themeColor="text1"/>
                <w:sz w:val="26"/>
                <w:szCs w:val="26"/>
                <w:lang w:val="nl-NL"/>
                <w14:textFill>
                  <w14:solidFill>
                    <w14:schemeClr w14:val="tx1"/>
                  </w14:solidFill>
                </w14:textFill>
              </w:rPr>
              <w:t>- GV tổ chức cho Hs hát</w:t>
            </w:r>
          </w:p>
          <w:p>
            <w:pPr>
              <w:tabs>
                <w:tab w:val="left" w:pos="3710"/>
              </w:tabs>
              <w:jc w:val="both"/>
              <w:outlineLvl w:val="0"/>
              <w:rPr>
                <w:rFonts w:eastAsiaTheme="minorHAnsi"/>
                <w:bCs/>
                <w:color w:val="000000" w:themeColor="text1"/>
                <w:sz w:val="26"/>
                <w:szCs w:val="26"/>
                <w:lang w:val="nl-NL"/>
                <w14:textFill>
                  <w14:solidFill>
                    <w14:schemeClr w14:val="tx1"/>
                  </w14:solidFill>
                </w14:textFill>
              </w:rPr>
            </w:pPr>
            <w:r>
              <w:rPr>
                <w:rFonts w:eastAsiaTheme="minorHAnsi"/>
                <w:bCs/>
                <w:color w:val="000000" w:themeColor="text1"/>
                <w:sz w:val="26"/>
                <w:szCs w:val="26"/>
                <w:lang w:val="nl-NL"/>
                <w14:textFill>
                  <w14:solidFill>
                    <w14:schemeClr w14:val="tx1"/>
                  </w14:solidFill>
                </w14:textFill>
              </w:rPr>
              <w:t>- GV dẫn dắt vào bài mới</w:t>
            </w:r>
          </w:p>
          <w:p>
            <w:pPr>
              <w:tabs>
                <w:tab w:val="left" w:pos="3710"/>
              </w:tabs>
              <w:contextualSpacing/>
              <w:jc w:val="both"/>
              <w:rPr>
                <w:rFonts w:eastAsiaTheme="minorHAnsi"/>
                <w:bCs/>
                <w:color w:val="000000" w:themeColor="text1"/>
                <w:sz w:val="26"/>
                <w:szCs w:val="26"/>
                <w:lang w:val="nl-NL"/>
                <w14:textFill>
                  <w14:solidFill>
                    <w14:schemeClr w14:val="tx1"/>
                  </w14:solidFill>
                </w14:textFill>
              </w:rPr>
            </w:pPr>
            <w:r>
              <w:rPr>
                <w:rFonts w:eastAsiaTheme="minorHAnsi"/>
                <w:bCs/>
                <w:color w:val="000000" w:themeColor="text1"/>
                <w:sz w:val="26"/>
                <w:szCs w:val="26"/>
                <w:lang w:val="nl-NL"/>
                <w14:textFill>
                  <w14:solidFill>
                    <w14:schemeClr w14:val="tx1"/>
                  </w14:solidFill>
                </w14:textFill>
              </w:rPr>
              <w:t xml:space="preserve">- Gv nêu yêu cầu cần đạt của tiết học: </w:t>
            </w:r>
          </w:p>
          <w:p>
            <w:pPr>
              <w:tabs>
                <w:tab w:val="left" w:pos="3710"/>
              </w:tabs>
              <w:contextualSpacing/>
              <w:jc w:val="both"/>
              <w:rPr>
                <w:color w:val="000000" w:themeColor="text1"/>
                <w:sz w:val="26"/>
                <w:szCs w:val="26"/>
                <w14:textFill>
                  <w14:solidFill>
                    <w14:schemeClr w14:val="tx1"/>
                  </w14:solidFill>
                </w14:textFill>
              </w:rPr>
            </w:pPr>
            <w:r>
              <w:rPr>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Củng cố lại biểu tượng về các chữ số La Mã và số ghi bằng chữ số La Mã</w:t>
            </w:r>
          </w:p>
        </w:tc>
        <w:tc>
          <w:tcPr>
            <w:tcW w:w="4503" w:type="dxa"/>
            <w:tcBorders>
              <w:top w:val="single" w:color="auto" w:sz="4" w:space="0"/>
              <w:bottom w:val="dashed" w:color="auto" w:sz="4" w:space="0"/>
            </w:tcBorders>
          </w:tcPr>
          <w:p>
            <w:pPr>
              <w:tabs>
                <w:tab w:val="left" w:pos="3710"/>
              </w:tabs>
              <w:jc w:val="both"/>
              <w:rPr>
                <w:rFonts w:eastAsia="SimSun"/>
                <w:color w:val="000000" w:themeColor="text1"/>
                <w:sz w:val="26"/>
                <w:szCs w:val="26"/>
                <w14:textFill>
                  <w14:solidFill>
                    <w14:schemeClr w14:val="tx1"/>
                  </w14:solidFill>
                </w14:textFill>
              </w:rPr>
            </w:pPr>
          </w:p>
          <w:p>
            <w:pPr>
              <w:tabs>
                <w:tab w:val="left" w:pos="3710"/>
              </w:tabs>
              <w:jc w:val="both"/>
              <w:rPr>
                <w:rFonts w:eastAsia="SimSun"/>
                <w:color w:val="000000" w:themeColor="text1"/>
                <w:sz w:val="26"/>
                <w:szCs w:val="26"/>
                <w14:textFill>
                  <w14:solidFill>
                    <w14:schemeClr w14:val="tx1"/>
                  </w14:solidFill>
                </w14:textFill>
              </w:rPr>
            </w:pPr>
            <w:r>
              <w:rPr>
                <w:rFonts w:eastAsia="SimSun"/>
                <w:color w:val="000000" w:themeColor="text1"/>
                <w:sz w:val="26"/>
                <w:szCs w:val="26"/>
                <w14:textFill>
                  <w14:solidFill>
                    <w14:schemeClr w14:val="tx1"/>
                  </w14:solidFill>
                </w14:textFill>
              </w:rPr>
              <w:t>- HS thực hiện</w:t>
            </w:r>
          </w:p>
          <w:p>
            <w:pPr>
              <w:tabs>
                <w:tab w:val="left" w:pos="3710"/>
              </w:tabs>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xml:space="preserve">- </w:t>
            </w:r>
            <w:r>
              <w:rPr>
                <w:rFonts w:eastAsiaTheme="minorHAnsi"/>
                <w:color w:val="000000" w:themeColor="text1"/>
                <w:sz w:val="26"/>
                <w:szCs w:val="26"/>
                <w:lang w:val="vi-VN"/>
                <w14:textFill>
                  <w14:solidFill>
                    <w14:schemeClr w14:val="tx1"/>
                  </w14:solidFill>
                </w14:textFill>
              </w:rPr>
              <w:t>HS l</w:t>
            </w:r>
            <w:r>
              <w:rPr>
                <w:rFonts w:eastAsiaTheme="minorHAnsi"/>
                <w:color w:val="000000" w:themeColor="text1"/>
                <w:sz w:val="26"/>
                <w:szCs w:val="26"/>
                <w14:textFill>
                  <w14:solidFill>
                    <w14:schemeClr w14:val="tx1"/>
                  </w14:solidFill>
                </w14:textFill>
              </w:rPr>
              <w:t>ắng nghe</w:t>
            </w:r>
          </w:p>
          <w:p>
            <w:pPr>
              <w:tabs>
                <w:tab w:val="left" w:pos="3710"/>
              </w:tabs>
              <w:rPr>
                <w:rFonts w:eastAsiaTheme="minorHAnsi"/>
                <w:color w:val="000000" w:themeColor="text1"/>
                <w:sz w:val="26"/>
                <w:szCs w:val="2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tcBorders>
              <w:top w:val="dashed" w:color="auto" w:sz="4" w:space="0"/>
              <w:bottom w:val="dashed" w:color="auto" w:sz="4" w:space="0"/>
            </w:tcBorders>
          </w:tcPr>
          <w:p>
            <w:pPr>
              <w:tabs>
                <w:tab w:val="left" w:pos="3710"/>
              </w:tabs>
              <w:rPr>
                <w:rFonts w:eastAsiaTheme="minorHAnsi"/>
                <w:b/>
                <w:color w:val="000000" w:themeColor="text1"/>
                <w:sz w:val="26"/>
                <w:szCs w:val="26"/>
                <w:lang w:val="vi-VN"/>
                <w14:textFill>
                  <w14:solidFill>
                    <w14:schemeClr w14:val="tx1"/>
                  </w14:solidFill>
                </w14:textFill>
              </w:rPr>
            </w:pPr>
            <w:r>
              <w:rPr>
                <w:rFonts w:eastAsiaTheme="minorHAnsi"/>
                <w:b/>
                <w:color w:val="000000" w:themeColor="text1"/>
                <w:sz w:val="26"/>
                <w:szCs w:val="26"/>
                <w14:textFill>
                  <w14:solidFill>
                    <w14:schemeClr w14:val="tx1"/>
                  </w14:solidFill>
                </w14:textFill>
              </w:rPr>
              <w:t>2. L</w:t>
            </w:r>
            <w:r>
              <w:rPr>
                <w:rFonts w:eastAsiaTheme="minorHAnsi"/>
                <w:b/>
                <w:color w:val="000000" w:themeColor="text1"/>
                <w:sz w:val="26"/>
                <w:szCs w:val="26"/>
                <w:lang w:val="vi-VN"/>
                <w14:textFill>
                  <w14:solidFill>
                    <w14:schemeClr w14:val="tx1"/>
                  </w14:solidFill>
                </w14:textFill>
              </w:rPr>
              <w:t>uyện tập</w:t>
            </w:r>
            <w:r>
              <w:rPr>
                <w:rFonts w:eastAsiaTheme="minorHAnsi"/>
                <w:b/>
                <w:color w:val="000000" w:themeColor="text1"/>
                <w:sz w:val="26"/>
                <w:szCs w:val="26"/>
                <w14:textFill>
                  <w14:solidFill>
                    <w14:schemeClr w14:val="tx1"/>
                  </w14:solidFill>
                </w14:textFill>
              </w:rPr>
              <w:t>, thực hành</w:t>
            </w:r>
            <w:r>
              <w:rPr>
                <w:rFonts w:eastAsiaTheme="minorHAnsi"/>
                <w:b/>
                <w:color w:val="000000" w:themeColor="text1"/>
                <w:sz w:val="26"/>
                <w:szCs w:val="26"/>
                <w:lang w:val="vi-VN"/>
                <w14:textFill>
                  <w14:solidFill>
                    <w14:schemeClr w14:val="tx1"/>
                  </w14:solidFill>
                </w14:textFill>
              </w:rPr>
              <w:t xml:space="preserve"> (27p)</w:t>
            </w:r>
          </w:p>
          <w:p>
            <w:pPr>
              <w:tabs>
                <w:tab w:val="left" w:pos="3710"/>
              </w:tabs>
              <w:rPr>
                <w:color w:val="000000" w:themeColor="text1"/>
                <w:sz w:val="26"/>
                <w:szCs w:val="26"/>
                <w14:textFill>
                  <w14:solidFill>
                    <w14:schemeClr w14:val="tx1"/>
                  </w14:solidFill>
                </w14:textFill>
              </w:rPr>
            </w:pPr>
            <w:r>
              <w:rPr>
                <w:b/>
                <w:bCs/>
                <w:color w:val="000000" w:themeColor="text1"/>
                <w:sz w:val="26"/>
                <w:szCs w:val="26"/>
                <w:lang w:val="pt-BR"/>
                <w14:textFill>
                  <w14:solidFill>
                    <w14:schemeClr w14:val="tx1"/>
                  </w14:solidFill>
                </w14:textFill>
              </w:rPr>
              <w:t>Hoạt động 1:</w:t>
            </w:r>
            <w:r>
              <w:rPr>
                <w:color w:val="000000" w:themeColor="text1"/>
                <w:sz w:val="26"/>
                <w:szCs w:val="26"/>
                <w:lang w:val="pt-BR"/>
                <w14:textFill>
                  <w14:solidFill>
                    <w14:schemeClr w14:val="tx1"/>
                  </w14:solidFill>
                </w14:textFill>
              </w:rPr>
              <w:t xml:space="preserve">  GV giao BT cho HS làm b</w:t>
            </w:r>
            <w:r>
              <w:rPr>
                <w:color w:val="000000" w:themeColor="text1"/>
                <w:sz w:val="26"/>
                <w:szCs w:val="26"/>
                <w14:textFill>
                  <w14:solidFill>
                    <w14:schemeClr w14:val="tx1"/>
                  </w14:solidFill>
                </w14:textFill>
              </w:rPr>
              <w:t>ài.</w:t>
            </w:r>
          </w:p>
          <w:p>
            <w:pPr>
              <w:tabs>
                <w:tab w:val="left" w:pos="3710"/>
              </w:tabs>
              <w:rPr>
                <w:color w:val="000000" w:themeColor="text1"/>
                <w:sz w:val="26"/>
                <w:szCs w:val="26"/>
                <w:lang w:val="pt-BR"/>
                <w14:textFill>
                  <w14:solidFill>
                    <w14:schemeClr w14:val="tx1"/>
                  </w14:solidFill>
                </w14:textFill>
              </w:rPr>
            </w:pPr>
            <w:r>
              <w:rPr>
                <w:color w:val="000000" w:themeColor="text1"/>
                <w:sz w:val="26"/>
                <w:szCs w:val="26"/>
                <w:lang w:val="pt-BR"/>
                <w14:textFill>
                  <w14:solidFill>
                    <w14:schemeClr w14:val="tx1"/>
                  </w14:solidFill>
                </w14:textFill>
              </w:rPr>
              <w:t>- Gv lệnh: HS chưa đạt chuẩn làm bài 1, 2/  11 Vở Bài tập Toán</w:t>
            </w:r>
          </w:p>
          <w:p>
            <w:pPr>
              <w:tabs>
                <w:tab w:val="left" w:pos="3710"/>
              </w:tabs>
              <w:rPr>
                <w:color w:val="000000" w:themeColor="text1"/>
                <w:sz w:val="26"/>
                <w:szCs w:val="26"/>
                <w:lang w:val="pt-BR"/>
                <w14:textFill>
                  <w14:solidFill>
                    <w14:schemeClr w14:val="tx1"/>
                  </w14:solidFill>
                </w14:textFill>
              </w:rPr>
            </w:pPr>
            <w:r>
              <w:rPr>
                <w:color w:val="000000" w:themeColor="text1"/>
                <w:sz w:val="26"/>
                <w:szCs w:val="26"/>
                <w:lang w:val="pt-BR"/>
                <w14:textFill>
                  <w14:solidFill>
                    <w14:schemeClr w14:val="tx1"/>
                  </w14:solidFill>
                </w14:textFill>
              </w:rPr>
              <w:t xml:space="preserve">- Gv lệnh: HS đạt chuẩn làm bài 1, 2, 3, 4/  11, 12 Vở Bài tập Toán  </w:t>
            </w:r>
          </w:p>
          <w:p>
            <w:pPr>
              <w:tabs>
                <w:tab w:val="left" w:pos="3710"/>
              </w:tabs>
              <w:rPr>
                <w:color w:val="000000" w:themeColor="text1"/>
                <w:sz w:val="26"/>
                <w:szCs w:val="26"/>
                <w:lang w:val="pt-BR"/>
                <w14:textFill>
                  <w14:solidFill>
                    <w14:schemeClr w14:val="tx1"/>
                  </w14:solidFill>
                </w14:textFill>
              </w:rPr>
            </w:pPr>
            <w:r>
              <w:rPr>
                <w:color w:val="000000" w:themeColor="text1"/>
                <w:sz w:val="26"/>
                <w:szCs w:val="26"/>
                <w:lang w:val="pt-BR"/>
                <w14:textFill>
                  <w14:solidFill>
                    <w14:schemeClr w14:val="tx1"/>
                  </w14:solidFill>
                </w14:textFill>
              </w:rPr>
              <w:t xml:space="preserve">- GV cho Hs làm bài trong vòng 15 phút. </w:t>
            </w:r>
          </w:p>
          <w:p>
            <w:pPr>
              <w:tabs>
                <w:tab w:val="left" w:pos="3710"/>
              </w:tabs>
              <w:rPr>
                <w:color w:val="000000" w:themeColor="text1"/>
                <w:sz w:val="26"/>
                <w:szCs w:val="26"/>
                <w:lang w:val="pt-BR"/>
                <w14:textFill>
                  <w14:solidFill>
                    <w14:schemeClr w14:val="tx1"/>
                  </w14:solidFill>
                </w14:textFill>
              </w:rPr>
            </w:pPr>
            <w:r>
              <w:rPr>
                <w:color w:val="000000" w:themeColor="text1"/>
                <w:sz w:val="26"/>
                <w:szCs w:val="26"/>
                <w:lang w:val="pt-BR"/>
                <w14:textFill>
                  <w14:solidFill>
                    <w14:schemeClr w14:val="tx1"/>
                  </w14:solidFill>
                </w14:textFill>
              </w:rPr>
              <w:t>- Gv quan sát, giúp đỡ, nhắc nhở tư thế ngồi học cho Hs trong quá trình làm bài.</w:t>
            </w:r>
          </w:p>
          <w:p>
            <w:pPr>
              <w:tabs>
                <w:tab w:val="left" w:pos="3710"/>
              </w:tabs>
              <w:jc w:val="both"/>
              <w:rPr>
                <w:rFonts w:eastAsiaTheme="minorHAnsi"/>
                <w:b/>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HS làm xong bài GV cho HS đổi vở kiểm tra bài cho nhau.</w:t>
            </w:r>
          </w:p>
        </w:tc>
        <w:tc>
          <w:tcPr>
            <w:tcW w:w="4503" w:type="dxa"/>
            <w:tcBorders>
              <w:top w:val="dashed" w:color="auto" w:sz="4" w:space="0"/>
              <w:bottom w:val="dashed" w:color="auto" w:sz="4" w:space="0"/>
            </w:tcBorders>
          </w:tcPr>
          <w:p>
            <w:pPr>
              <w:tabs>
                <w:tab w:val="left" w:pos="3710"/>
              </w:tabs>
              <w:rPr>
                <w:rFonts w:eastAsiaTheme="minorHAnsi"/>
                <w:color w:val="000000" w:themeColor="text1"/>
                <w:sz w:val="26"/>
                <w:szCs w:val="26"/>
                <w:lang w:val="vi-VN"/>
                <w14:textFill>
                  <w14:solidFill>
                    <w14:schemeClr w14:val="tx1"/>
                  </w14:solidFill>
                </w14:textFill>
              </w:rPr>
            </w:pPr>
          </w:p>
          <w:p>
            <w:pPr>
              <w:tabs>
                <w:tab w:val="left" w:pos="3710"/>
              </w:tabs>
              <w:rPr>
                <w:rFonts w:eastAsiaTheme="minorHAnsi"/>
                <w:color w:val="000000" w:themeColor="text1"/>
                <w:sz w:val="26"/>
                <w:szCs w:val="26"/>
                <w:lang w:val="vi-VN"/>
                <w14:textFill>
                  <w14:solidFill>
                    <w14:schemeClr w14:val="tx1"/>
                  </w14:solidFill>
                </w14:textFill>
              </w:rPr>
            </w:pPr>
          </w:p>
          <w:p>
            <w:pPr>
              <w:tabs>
                <w:tab w:val="left" w:pos="3710"/>
              </w:tabs>
              <w:rPr>
                <w:color w:val="000000" w:themeColor="text1"/>
                <w:sz w:val="26"/>
                <w:szCs w:val="26"/>
                <w:lang w:val="vi-VN"/>
                <w14:textFill>
                  <w14:solidFill>
                    <w14:schemeClr w14:val="tx1"/>
                  </w14:solidFill>
                </w14:textFill>
              </w:rPr>
            </w:pPr>
            <w:r>
              <w:rPr>
                <w:rFonts w:eastAsiaTheme="minorHAnsi"/>
                <w:color w:val="000000" w:themeColor="text1"/>
                <w:sz w:val="26"/>
                <w:szCs w:val="26"/>
                <w14:textFill>
                  <w14:solidFill>
                    <w14:schemeClr w14:val="tx1"/>
                  </w14:solidFill>
                </w14:textFill>
              </w:rPr>
              <w:t>-</w:t>
            </w:r>
            <w:r>
              <w:rPr>
                <w:color w:val="000000" w:themeColor="text1"/>
                <w:sz w:val="26"/>
                <w:szCs w:val="26"/>
                <w14:textFill>
                  <w14:solidFill>
                    <w14:schemeClr w14:val="tx1"/>
                  </w14:solidFill>
                </w14:textFill>
              </w:rPr>
              <w:t xml:space="preserve"> HS đánh dấu bài tập cần làm  vào vở. </w:t>
            </w:r>
          </w:p>
          <w:p>
            <w:pPr>
              <w:tabs>
                <w:tab w:val="left" w:pos="3710"/>
              </w:tabs>
              <w:rPr>
                <w:color w:val="000000" w:themeColor="text1"/>
                <w:sz w:val="26"/>
                <w:szCs w:val="26"/>
                <w:lang w:val="vi-VN"/>
                <w14:textFill>
                  <w14:solidFill>
                    <w14:schemeClr w14:val="tx1"/>
                  </w14:solidFill>
                </w14:textFill>
              </w:rPr>
            </w:pPr>
          </w:p>
          <w:p>
            <w:pPr>
              <w:tabs>
                <w:tab w:val="left" w:pos="3710"/>
              </w:tabs>
              <w:rPr>
                <w:color w:val="000000" w:themeColor="text1"/>
                <w:sz w:val="26"/>
                <w:szCs w:val="26"/>
                <w:lang w:val="vi-VN"/>
                <w14:textFill>
                  <w14:solidFill>
                    <w14:schemeClr w14:val="tx1"/>
                  </w14:solidFill>
                </w14:textFill>
              </w:rPr>
            </w:pPr>
            <w:r>
              <w:rPr>
                <w:rFonts w:eastAsiaTheme="minorHAnsi"/>
                <w:color w:val="000000" w:themeColor="text1"/>
                <w:sz w:val="26"/>
                <w:szCs w:val="26"/>
                <w14:textFill>
                  <w14:solidFill>
                    <w14:schemeClr w14:val="tx1"/>
                  </w14:solidFill>
                </w14:textFill>
              </w:rPr>
              <w:t>-</w:t>
            </w:r>
            <w:r>
              <w:rPr>
                <w:color w:val="000000" w:themeColor="text1"/>
                <w:sz w:val="26"/>
                <w:szCs w:val="26"/>
                <w14:textFill>
                  <w14:solidFill>
                    <w14:schemeClr w14:val="tx1"/>
                  </w14:solidFill>
                </w14:textFill>
              </w:rPr>
              <w:t xml:space="preserve"> HS đánh dấu bài tập cần làm  vào vở.</w:t>
            </w:r>
          </w:p>
          <w:p>
            <w:pPr>
              <w:tabs>
                <w:tab w:val="left" w:pos="3710"/>
              </w:tabs>
              <w:rPr>
                <w:color w:val="000000" w:themeColor="text1"/>
                <w:sz w:val="26"/>
                <w:szCs w:val="26"/>
                <w:lang w:val="vi-VN"/>
                <w14:textFill>
                  <w14:solidFill>
                    <w14:schemeClr w14:val="tx1"/>
                  </w14:solidFill>
                </w14:textFill>
              </w:rPr>
            </w:pPr>
          </w:p>
          <w:p>
            <w:pPr>
              <w:tabs>
                <w:tab w:val="left" w:pos="3710"/>
              </w:tabs>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Hs làm bài</w:t>
            </w:r>
          </w:p>
          <w:p>
            <w:pPr>
              <w:tabs>
                <w:tab w:val="left" w:pos="3710"/>
              </w:tabs>
              <w:rPr>
                <w:rFonts w:eastAsiaTheme="minorHAnsi"/>
                <w:color w:val="000000" w:themeColor="text1"/>
                <w:sz w:val="26"/>
                <w:szCs w:val="26"/>
                <w14:textFill>
                  <w14:solidFill>
                    <w14:schemeClr w14:val="tx1"/>
                  </w14:solidFill>
                </w14:textFill>
              </w:rPr>
            </w:pPr>
          </w:p>
          <w:p>
            <w:pPr>
              <w:tabs>
                <w:tab w:val="left" w:pos="3710"/>
              </w:tabs>
              <w:rPr>
                <w:rFonts w:eastAsiaTheme="minorHAnsi"/>
                <w:color w:val="000000" w:themeColor="text1"/>
                <w:sz w:val="26"/>
                <w:szCs w:val="26"/>
                <w14:textFill>
                  <w14:solidFill>
                    <w14:schemeClr w14:val="tx1"/>
                  </w14:solidFill>
                </w14:textFill>
              </w:rPr>
            </w:pPr>
          </w:p>
          <w:p>
            <w:pPr>
              <w:tabs>
                <w:tab w:val="left" w:pos="3710"/>
              </w:tabs>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HS cùng bàn đổi vở kiểm tra bài.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tcBorders>
              <w:top w:val="dashed" w:color="auto" w:sz="4" w:space="0"/>
              <w:bottom w:val="dashed" w:color="auto" w:sz="4" w:space="0"/>
            </w:tcBorders>
          </w:tcPr>
          <w:p>
            <w:pPr>
              <w:tabs>
                <w:tab w:val="left" w:pos="3710"/>
              </w:tabs>
              <w:rPr>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Hoạt động 2:</w:t>
            </w:r>
            <w:r>
              <w:rPr>
                <w:color w:val="000000" w:themeColor="text1"/>
                <w:sz w:val="26"/>
                <w:szCs w:val="26"/>
                <w14:textFill>
                  <w14:solidFill>
                    <w14:schemeClr w14:val="tx1"/>
                  </w14:solidFill>
                </w14:textFill>
              </w:rPr>
              <w:t xml:space="preserve"> Chữa bài:</w:t>
            </w:r>
          </w:p>
          <w:p>
            <w:pPr>
              <w:tabs>
                <w:tab w:val="left" w:pos="3710"/>
              </w:tabs>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gọi HS chữa lần lượt các bài:</w:t>
            </w:r>
          </w:p>
          <w:tbl>
            <w:tblPr>
              <w:tblStyle w:val="8"/>
              <w:tblW w:w="63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0"/>
              <w:gridCol w:w="2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20" w:type="dxa"/>
                  <w:tcBorders>
                    <w:top w:val="nil"/>
                    <w:left w:val="nil"/>
                    <w:bottom w:val="nil"/>
                    <w:right w:val="nil"/>
                  </w:tcBorders>
                </w:tcPr>
                <w:p>
                  <w:pPr>
                    <w:tabs>
                      <w:tab w:val="left" w:pos="3710"/>
                    </w:tabs>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Bài 1: Viết số thích hợp vào chỗ chấm:</w:t>
                  </w:r>
                </w:p>
                <w:p>
                  <w:pPr>
                    <w:tabs>
                      <w:tab w:val="left" w:pos="3710"/>
                    </w:tabs>
                    <w:jc w:val="both"/>
                    <w:rPr>
                      <w:color w:val="000000" w:themeColor="text1"/>
                      <w:sz w:val="26"/>
                      <w:szCs w:val="26"/>
                      <w:lang w:val="vi-VN"/>
                      <w14:textFill>
                        <w14:solidFill>
                          <w14:schemeClr w14:val="tx1"/>
                        </w14:solidFill>
                      </w14:textFill>
                    </w:rPr>
                  </w:pPr>
                  <w:r>
                    <w:rPr>
                      <w:color w:val="000000" w:themeColor="text1"/>
                      <w:sz w:val="26"/>
                      <w:szCs w:val="26"/>
                      <w14:textFill>
                        <w14:solidFill>
                          <w14:schemeClr w14:val="tx1"/>
                        </w14:solidFill>
                      </w14:textFill>
                    </w:rPr>
                    <w:t>Dùng que tính có thể xếp thành các số La Mã như hình bên:</w:t>
                  </w:r>
                </w:p>
                <w:p>
                  <w:pPr>
                    <w:tabs>
                      <w:tab w:val="left" w:pos="3710"/>
                    </w:tabs>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a) Để xếp cả số 3 và số 6 bằng chữ số La Mã thì dùng hết….que tính.</w:t>
                  </w:r>
                </w:p>
                <w:p>
                  <w:pPr>
                    <w:tabs>
                      <w:tab w:val="left" w:pos="3710"/>
                    </w:tabs>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b) Để xếp ba số 12 bằng chữ số La Mã thì dùng hết…que tính.</w:t>
                  </w:r>
                </w:p>
              </w:tc>
              <w:tc>
                <w:tcPr>
                  <w:tcW w:w="2669" w:type="dxa"/>
                  <w:tcBorders>
                    <w:top w:val="nil"/>
                    <w:left w:val="nil"/>
                    <w:bottom w:val="nil"/>
                    <w:right w:val="nil"/>
                  </w:tcBorders>
                </w:tcPr>
                <w:p>
                  <w:pPr>
                    <w:tabs>
                      <w:tab w:val="left" w:pos="3710"/>
                    </w:tabs>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drawing>
                      <wp:inline distT="0" distB="0" distL="0" distR="0">
                        <wp:extent cx="692150" cy="7556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92150" cy="755650"/>
                                </a:xfrm>
                                <a:prstGeom prst="rect">
                                  <a:avLst/>
                                </a:prstGeom>
                              </pic:spPr>
                            </pic:pic>
                          </a:graphicData>
                        </a:graphic>
                      </wp:inline>
                    </w:drawing>
                  </w:r>
                </w:p>
              </w:tc>
            </w:tr>
          </w:tbl>
          <w:p>
            <w:pPr>
              <w:tabs>
                <w:tab w:val="left" w:pos="3710"/>
              </w:tabs>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GV cho học sinh lên thực hiện và đọc bài làm</w:t>
            </w:r>
          </w:p>
          <w:p>
            <w:pPr>
              <w:tabs>
                <w:tab w:val="left" w:pos="3710"/>
              </w:tabs>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GV nhận xét bài làm trên bảng, khen học sinh thực hiện tốt.</w:t>
            </w:r>
          </w:p>
          <w:p>
            <w:pPr>
              <w:tabs>
                <w:tab w:val="left" w:pos="3710"/>
              </w:tabs>
              <w:jc w:val="both"/>
              <w:rPr>
                <w:rFonts w:eastAsiaTheme="minorHAnsi"/>
                <w:b/>
                <w:color w:val="000000" w:themeColor="text1"/>
                <w:sz w:val="26"/>
                <w:szCs w:val="26"/>
                <w14:textFill>
                  <w14:solidFill>
                    <w14:schemeClr w14:val="tx1"/>
                  </w14:solidFill>
                </w14:textFill>
              </w:rPr>
            </w:pPr>
            <w:r>
              <w:rPr>
                <w:i/>
                <w:color w:val="000000" w:themeColor="text1"/>
                <w:sz w:val="26"/>
                <w:szCs w:val="26"/>
                <w:lang w:val="nl-NL"/>
                <w14:textFill>
                  <w14:solidFill>
                    <w14:schemeClr w14:val="tx1"/>
                  </w14:solidFill>
                </w14:textFill>
              </w:rPr>
              <w:t xml:space="preserve"> </w:t>
            </w:r>
            <w:r>
              <w:rPr>
                <w:i/>
                <w:color w:val="000000" w:themeColor="text1"/>
                <w:sz w:val="26"/>
                <w:szCs w:val="26"/>
                <w:lang w:val="nl-NL"/>
                <w14:textFill>
                  <w14:solidFill>
                    <w14:schemeClr w14:val="tx1"/>
                  </w14:solidFill>
                </w14:textFill>
              </w:rPr>
              <w:sym w:font="Wingdings" w:char="F0E8"/>
            </w:r>
            <w:r>
              <w:rPr>
                <w:i/>
                <w:color w:val="000000" w:themeColor="text1"/>
                <w:sz w:val="26"/>
                <w:szCs w:val="26"/>
                <w:lang w:val="nl-NL"/>
                <w14:textFill>
                  <w14:solidFill>
                    <w14:schemeClr w14:val="tx1"/>
                  </w14:solidFill>
                </w14:textFill>
              </w:rPr>
              <w:t xml:space="preserve"> Gv chốt cách nhận biết chữ số La Mã.</w:t>
            </w:r>
          </w:p>
        </w:tc>
        <w:tc>
          <w:tcPr>
            <w:tcW w:w="4503" w:type="dxa"/>
            <w:tcBorders>
              <w:top w:val="dashed" w:color="auto" w:sz="4" w:space="0"/>
              <w:bottom w:val="dashed" w:color="auto" w:sz="4" w:space="0"/>
            </w:tcBorders>
          </w:tcPr>
          <w:p>
            <w:pPr>
              <w:tabs>
                <w:tab w:val="left" w:pos="3710"/>
              </w:tabs>
              <w:jc w:val="both"/>
              <w:rPr>
                <w:rFonts w:eastAsiaTheme="minorHAnsi"/>
                <w:color w:val="000000" w:themeColor="text1"/>
                <w:sz w:val="26"/>
                <w:szCs w:val="26"/>
                <w:lang w:val="nl-NL"/>
                <w14:textFill>
                  <w14:solidFill>
                    <w14:schemeClr w14:val="tx1"/>
                  </w14:solidFill>
                </w14:textFill>
              </w:rPr>
            </w:pPr>
          </w:p>
          <w:p>
            <w:pPr>
              <w:tabs>
                <w:tab w:val="left" w:pos="3710"/>
              </w:tabs>
              <w:jc w:val="both"/>
              <w:rPr>
                <w:rFonts w:eastAsiaTheme="minorHAnsi"/>
                <w:color w:val="000000" w:themeColor="text1"/>
                <w:sz w:val="26"/>
                <w:szCs w:val="26"/>
                <w:lang w:val="nl-NL"/>
                <w14:textFill>
                  <w14:solidFill>
                    <w14:schemeClr w14:val="tx1"/>
                  </w14:solidFill>
                </w14:textFill>
              </w:rPr>
            </w:pPr>
          </w:p>
          <w:p>
            <w:pPr>
              <w:tabs>
                <w:tab w:val="left" w:pos="3710"/>
              </w:tabs>
              <w:jc w:val="both"/>
              <w:rPr>
                <w:rFonts w:eastAsiaTheme="minorHAnsi"/>
                <w:color w:val="000000" w:themeColor="text1"/>
                <w:sz w:val="26"/>
                <w:szCs w:val="26"/>
                <w:lang w:val="nl-NL"/>
                <w14:textFill>
                  <w14:solidFill>
                    <w14:schemeClr w14:val="tx1"/>
                  </w14:solidFill>
                </w14:textFill>
              </w:rPr>
            </w:pPr>
          </w:p>
          <w:p>
            <w:pPr>
              <w:tabs>
                <w:tab w:val="left" w:pos="3710"/>
              </w:tabs>
              <w:rPr>
                <w:rFonts w:eastAsiaTheme="minorHAnsi"/>
                <w:color w:val="000000" w:themeColor="text1"/>
                <w:sz w:val="26"/>
                <w:szCs w:val="26"/>
                <w:lang w:val="vi-VN"/>
                <w14:textFill>
                  <w14:solidFill>
                    <w14:schemeClr w14:val="tx1"/>
                  </w14:solidFill>
                </w14:textFill>
              </w:rPr>
            </w:pPr>
          </w:p>
          <w:p>
            <w:pPr>
              <w:tabs>
                <w:tab w:val="left" w:pos="3710"/>
              </w:tabs>
              <w:rPr>
                <w:rFonts w:eastAsiaTheme="minorHAnsi"/>
                <w:color w:val="000000" w:themeColor="text1"/>
                <w:sz w:val="26"/>
                <w:szCs w:val="26"/>
                <w:lang w:val="nl-NL"/>
                <w14:textFill>
                  <w14:solidFill>
                    <w14:schemeClr w14:val="tx1"/>
                  </w14:solidFill>
                </w14:textFill>
              </w:rPr>
            </w:pPr>
            <w:r>
              <w:rPr>
                <w:rFonts w:eastAsiaTheme="minorHAnsi"/>
                <w:color w:val="000000" w:themeColor="text1"/>
                <w:sz w:val="26"/>
                <w:szCs w:val="26"/>
                <w:lang w:val="nl-NL"/>
                <w14:textFill>
                  <w14:solidFill>
                    <w14:schemeClr w14:val="tx1"/>
                  </w14:solidFill>
                </w14:textFill>
              </w:rPr>
              <w:t>- 2 HS lên thực hiện</w:t>
            </w:r>
          </w:p>
          <w:p>
            <w:pPr>
              <w:tabs>
                <w:tab w:val="left" w:pos="3710"/>
              </w:tabs>
              <w:rPr>
                <w:rFonts w:eastAsiaTheme="minorHAnsi"/>
                <w:color w:val="000000" w:themeColor="text1"/>
                <w:sz w:val="26"/>
                <w:szCs w:val="26"/>
                <w:lang w:val="vi-VN"/>
                <w14:textFill>
                  <w14:solidFill>
                    <w14:schemeClr w14:val="tx1"/>
                  </w14:solidFill>
                </w14:textFill>
              </w:rPr>
            </w:pPr>
            <w:r>
              <w:rPr>
                <w:rFonts w:eastAsiaTheme="minorHAnsi"/>
                <w:color w:val="000000" w:themeColor="text1"/>
                <w:sz w:val="26"/>
                <w:szCs w:val="26"/>
                <w:lang w:val="nl-NL"/>
                <w14:textFill>
                  <w14:solidFill>
                    <w14:schemeClr w14:val="tx1"/>
                  </w14:solidFill>
                </w14:textFill>
              </w:rPr>
              <w:t>- HS nhận xét</w:t>
            </w:r>
          </w:p>
          <w:p>
            <w:pPr>
              <w:tabs>
                <w:tab w:val="left" w:pos="3710"/>
              </w:tabs>
              <w:jc w:val="both"/>
              <w:rPr>
                <w:i/>
                <w:color w:val="000000" w:themeColor="text1"/>
                <w:sz w:val="26"/>
                <w:szCs w:val="26"/>
                <w:lang w:val="vi-VN"/>
                <w14:textFill>
                  <w14:solidFill>
                    <w14:schemeClr w14:val="tx1"/>
                  </w14:solidFill>
                </w14:textFill>
              </w:rPr>
            </w:pPr>
            <w:r>
              <w:rPr>
                <w:color w:val="000000" w:themeColor="text1"/>
                <w:sz w:val="26"/>
                <w:szCs w:val="26"/>
                <w14:textFill>
                  <w14:solidFill>
                    <w14:schemeClr w14:val="tx1"/>
                  </w14:solidFill>
                </w14:textFill>
              </w:rPr>
              <w:t>a</w:t>
            </w:r>
            <w:r>
              <w:rPr>
                <w:i/>
                <w:color w:val="000000" w:themeColor="text1"/>
                <w:sz w:val="26"/>
                <w:szCs w:val="26"/>
                <w14:textFill>
                  <w14:solidFill>
                    <w14:schemeClr w14:val="tx1"/>
                  </w14:solidFill>
                </w14:textFill>
              </w:rPr>
              <w:t>) Để xếp cả số 3 và số 6 bằng chữ số La Mã thì dùng hết 6 que tính.</w:t>
            </w:r>
          </w:p>
          <w:p>
            <w:pPr>
              <w:tabs>
                <w:tab w:val="left" w:pos="3710"/>
              </w:tabs>
              <w:jc w:val="both"/>
              <w:rPr>
                <w:i/>
                <w:color w:val="000000" w:themeColor="text1"/>
                <w:sz w:val="26"/>
                <w:szCs w:val="26"/>
                <w:lang w:val="vi-VN"/>
                <w14:textFill>
                  <w14:solidFill>
                    <w14:schemeClr w14:val="tx1"/>
                  </w14:solidFill>
                </w14:textFill>
              </w:rPr>
            </w:pPr>
          </w:p>
          <w:p>
            <w:pPr>
              <w:tabs>
                <w:tab w:val="left" w:pos="3710"/>
              </w:tabs>
              <w:rPr>
                <w:i/>
                <w:color w:val="000000" w:themeColor="text1"/>
                <w:sz w:val="26"/>
                <w:szCs w:val="26"/>
                <w14:textFill>
                  <w14:solidFill>
                    <w14:schemeClr w14:val="tx1"/>
                  </w14:solidFill>
                </w14:textFill>
              </w:rPr>
            </w:pPr>
            <w:r>
              <w:rPr>
                <w:i/>
                <w:color w:val="000000" w:themeColor="text1"/>
                <w:sz w:val="26"/>
                <w:szCs w:val="26"/>
                <w14:textFill>
                  <w14:solidFill>
                    <w14:schemeClr w14:val="tx1"/>
                  </w14:solidFill>
                </w14:textFill>
              </w:rPr>
              <w:t>b) Để xếp ba số 12 bằng chữ số La Mã thì dùng hết 12 que tính.</w:t>
            </w:r>
          </w:p>
          <w:p>
            <w:pPr>
              <w:tabs>
                <w:tab w:val="left" w:pos="3710"/>
              </w:tabs>
              <w:rPr>
                <w:rFonts w:eastAsiaTheme="minorHAnsi"/>
                <w:i/>
                <w:color w:val="000000" w:themeColor="text1"/>
                <w:sz w:val="26"/>
                <w:szCs w:val="26"/>
                <w:lang w:val="nl-NL"/>
                <w14:textFill>
                  <w14:solidFill>
                    <w14:schemeClr w14:val="tx1"/>
                  </w14:solidFill>
                </w14:textFill>
              </w:rPr>
            </w:pPr>
            <w:r>
              <w:rPr>
                <w:i/>
                <w:color w:val="000000" w:themeColor="text1"/>
                <w:sz w:val="26"/>
                <w:szCs w:val="26"/>
                <w14:textFill>
                  <w14:solidFill>
                    <w14:schemeClr w14:val="tx1"/>
                  </w14:solidFill>
                </w14:textFill>
              </w:rPr>
              <w:t>(Vì: Xếp 1 số 12 dùng hết 4 que tính; do vậy xếp 3 số 12 dùng hết 12 que tính)</w:t>
            </w:r>
          </w:p>
          <w:p>
            <w:pPr>
              <w:tabs>
                <w:tab w:val="left" w:pos="3710"/>
              </w:tabs>
              <w:rPr>
                <w:rFonts w:eastAsiaTheme="minorHAnsi"/>
                <w:color w:val="000000" w:themeColor="text1"/>
                <w:sz w:val="26"/>
                <w:szCs w:val="2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tcBorders>
              <w:top w:val="dashed" w:color="auto" w:sz="4" w:space="0"/>
              <w:bottom w:val="dashed" w:color="auto" w:sz="4" w:space="0"/>
            </w:tcBorders>
          </w:tcPr>
          <w:p>
            <w:pPr>
              <w:tabs>
                <w:tab w:val="left" w:pos="3710"/>
              </w:tabs>
              <w:jc w:val="both"/>
              <w:rPr>
                <w:rFonts w:eastAsiaTheme="minorHAnsi"/>
                <w:b/>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 Bài 2: Viết số La Mã thích hợp vào thùng hàng còn trống (VBT.11)</w:t>
            </w:r>
          </w:p>
          <w:p>
            <w:pPr>
              <w:tabs>
                <w:tab w:val="left" w:pos="3710"/>
              </w:tabs>
              <w:jc w:val="both"/>
              <w:rPr>
                <w:rFonts w:eastAsiaTheme="minorHAnsi"/>
                <w:b/>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drawing>
                <wp:inline distT="0" distB="0" distL="0" distR="0">
                  <wp:extent cx="2901950" cy="5842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3">
                            <a:extLst>
                              <a:ext uri="{BEBA8EAE-BF5A-486C-A8C5-ECC9F3942E4B}">
                                <a14:imgProps xmlns:a14="http://schemas.microsoft.com/office/drawing/2010/main">
                                  <a14:imgLayer r:embed="rId14">
                                    <a14:imgEffect>
                                      <a14:brightnessContrast bright="40000" contrast="-2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02099" cy="584230"/>
                          </a:xfrm>
                          <a:prstGeom prst="rect">
                            <a:avLst/>
                          </a:prstGeom>
                        </pic:spPr>
                      </pic:pic>
                    </a:graphicData>
                  </a:graphic>
                </wp:inline>
              </w:drawing>
            </w:r>
          </w:p>
          <w:p>
            <w:pPr>
              <w:tabs>
                <w:tab w:val="left" w:pos="3710"/>
              </w:tabs>
              <w:jc w:val="both"/>
              <w:rPr>
                <w:rFonts w:eastAsiaTheme="minorHAnsi"/>
                <w: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GV cho HS lên thực hiện</w:t>
            </w:r>
          </w:p>
          <w:p>
            <w:pPr>
              <w:tabs>
                <w:tab w:val="left" w:pos="3710"/>
              </w:tabs>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Cho học sinh nhận xét</w:t>
            </w:r>
          </w:p>
          <w:p>
            <w:pPr>
              <w:tabs>
                <w:tab w:val="left" w:pos="3710"/>
              </w:tabs>
              <w:jc w:val="both"/>
              <w:rPr>
                <w:rFonts w:eastAsiaTheme="minorHAnsi"/>
                <w: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G</w:t>
            </w:r>
            <w:r>
              <w:rPr>
                <w:rFonts w:eastAsiaTheme="minorHAnsi"/>
                <w:color w:val="000000" w:themeColor="text1"/>
                <w:sz w:val="26"/>
                <w:szCs w:val="26"/>
                <w:lang w:val="vi-VN"/>
                <w14:textFill>
                  <w14:solidFill>
                    <w14:schemeClr w14:val="tx1"/>
                  </w14:solidFill>
                </w14:textFill>
              </w:rPr>
              <w:t>V</w:t>
            </w:r>
            <w:r>
              <w:rPr>
                <w:rFonts w:eastAsiaTheme="minorHAnsi"/>
                <w:color w:val="000000" w:themeColor="text1"/>
                <w:sz w:val="26"/>
                <w:szCs w:val="26"/>
                <w14:textFill>
                  <w14:solidFill>
                    <w14:schemeClr w14:val="tx1"/>
                  </w14:solidFill>
                </w14:textFill>
              </w:rPr>
              <w:t xml:space="preserve"> nhận xét, khen học sinh nhanh – đúng và chốt đáp án.</w:t>
            </w:r>
          </w:p>
          <w:p>
            <w:pPr>
              <w:tabs>
                <w:tab w:val="left" w:pos="3710"/>
              </w:tabs>
              <w:rPr>
                <w:rFonts w:eastAsiaTheme="minorHAnsi"/>
                <w:color w:val="000000" w:themeColor="text1"/>
                <w:sz w:val="26"/>
                <w:szCs w:val="26"/>
                <w14:textFill>
                  <w14:solidFill>
                    <w14:schemeClr w14:val="tx1"/>
                  </w14:solidFill>
                </w14:textFill>
              </w:rPr>
            </w:pPr>
          </w:p>
          <w:p>
            <w:pPr>
              <w:tabs>
                <w:tab w:val="left" w:pos="3710"/>
              </w:tabs>
              <w:rPr>
                <w:i/>
                <w:color w:val="000000" w:themeColor="text1"/>
                <w:sz w:val="26"/>
                <w:szCs w:val="26"/>
                <w:lang w:val="nl-NL"/>
                <w14:textFill>
                  <w14:solidFill>
                    <w14:schemeClr w14:val="tx1"/>
                  </w14:solidFill>
                </w14:textFill>
              </w:rPr>
            </w:pPr>
            <w:r>
              <w:rPr>
                <w:i/>
                <w:color w:val="000000" w:themeColor="text1"/>
                <w:sz w:val="26"/>
                <w:szCs w:val="26"/>
                <w:lang w:val="nl-NL"/>
                <w14:textFill>
                  <w14:solidFill>
                    <w14:schemeClr w14:val="tx1"/>
                  </w14:solidFill>
                </w14:textFill>
              </w:rPr>
              <w:t xml:space="preserve">  </w:t>
            </w:r>
            <w:r>
              <w:rPr>
                <w:i/>
                <w:color w:val="000000" w:themeColor="text1"/>
                <w:sz w:val="26"/>
                <w:szCs w:val="26"/>
                <w:lang w:val="nl-NL"/>
                <w14:textFill>
                  <w14:solidFill>
                    <w14:schemeClr w14:val="tx1"/>
                  </w14:solidFill>
                </w14:textFill>
              </w:rPr>
              <w:sym w:font="Wingdings" w:char="F0E8"/>
            </w:r>
            <w:r>
              <w:rPr>
                <w:i/>
                <w:color w:val="000000" w:themeColor="text1"/>
                <w:sz w:val="26"/>
                <w:szCs w:val="26"/>
                <w:lang w:val="nl-NL"/>
                <w14:textFill>
                  <w14:solidFill>
                    <w14:schemeClr w14:val="tx1"/>
                  </w14:solidFill>
                </w14:textFill>
              </w:rPr>
              <w:t xml:space="preserve">  Gv chốt cách nhận biết chữ số La Mã</w:t>
            </w:r>
          </w:p>
        </w:tc>
        <w:tc>
          <w:tcPr>
            <w:tcW w:w="4503" w:type="dxa"/>
            <w:tcBorders>
              <w:top w:val="dashed" w:color="auto" w:sz="4" w:space="0"/>
              <w:bottom w:val="dashed" w:color="auto" w:sz="4" w:space="0"/>
            </w:tcBorders>
          </w:tcPr>
          <w:p>
            <w:pPr>
              <w:tabs>
                <w:tab w:val="left" w:pos="3710"/>
              </w:tabs>
              <w:rPr>
                <w:rFonts w:eastAsiaTheme="minorHAnsi"/>
                <w:color w:val="000000" w:themeColor="text1"/>
                <w:sz w:val="26"/>
                <w:szCs w:val="26"/>
                <w14:textFill>
                  <w14:solidFill>
                    <w14:schemeClr w14:val="tx1"/>
                  </w14:solidFill>
                </w14:textFill>
              </w:rPr>
            </w:pPr>
          </w:p>
          <w:p>
            <w:pPr>
              <w:tabs>
                <w:tab w:val="left" w:pos="3710"/>
              </w:tabs>
              <w:jc w:val="both"/>
              <w:rPr>
                <w:rFonts w:eastAsiaTheme="minorHAnsi"/>
                <w:color w:val="000000" w:themeColor="text1"/>
                <w:sz w:val="26"/>
                <w:szCs w:val="26"/>
                <w:lang w:val="vi-VN"/>
                <w14:textFill>
                  <w14:solidFill>
                    <w14:schemeClr w14:val="tx1"/>
                  </w14:solidFill>
                </w14:textFill>
              </w:rPr>
            </w:pPr>
          </w:p>
          <w:p>
            <w:pPr>
              <w:tabs>
                <w:tab w:val="left" w:pos="3710"/>
              </w:tabs>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HS lắng nghe cách thực hiện</w:t>
            </w:r>
          </w:p>
          <w:p>
            <w:pPr>
              <w:tabs>
                <w:tab w:val="left" w:pos="3710"/>
              </w:tabs>
              <w:jc w:val="both"/>
              <w:rPr>
                <w:rFonts w:eastAsiaTheme="minorHAnsi"/>
                <w:color w:val="000000" w:themeColor="text1"/>
                <w:sz w:val="26"/>
                <w:szCs w:val="26"/>
                <w:lang w:val="nl-NL"/>
                <w14:textFill>
                  <w14:solidFill>
                    <w14:schemeClr w14:val="tx1"/>
                  </w14:solidFill>
                </w14:textFill>
              </w:rPr>
            </w:pPr>
          </w:p>
          <w:p>
            <w:pPr>
              <w:tabs>
                <w:tab w:val="left" w:pos="3710"/>
              </w:tabs>
              <w:jc w:val="both"/>
              <w:rPr>
                <w:rFonts w:eastAsiaTheme="minorHAnsi"/>
                <w:color w:val="000000" w:themeColor="text1"/>
                <w:sz w:val="26"/>
                <w:szCs w:val="26"/>
                <w:lang w:val="nl-NL"/>
                <w14:textFill>
                  <w14:solidFill>
                    <w14:schemeClr w14:val="tx1"/>
                  </w14:solidFill>
                </w14:textFill>
              </w:rPr>
            </w:pPr>
          </w:p>
          <w:p>
            <w:pPr>
              <w:tabs>
                <w:tab w:val="left" w:pos="3710"/>
              </w:tabs>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lang w:val="nl-NL"/>
                <w14:textFill>
                  <w14:solidFill>
                    <w14:schemeClr w14:val="tx1"/>
                  </w14:solidFill>
                </w14:textFill>
              </w:rPr>
              <w:t xml:space="preserve">- </w:t>
            </w:r>
            <w:r>
              <w:rPr>
                <w:rFonts w:eastAsiaTheme="minorHAnsi"/>
                <w:color w:val="000000" w:themeColor="text1"/>
                <w:sz w:val="26"/>
                <w:szCs w:val="26"/>
                <w14:textFill>
                  <w14:solidFill>
                    <w14:schemeClr w14:val="tx1"/>
                  </w14:solidFill>
                </w14:textFill>
              </w:rPr>
              <w:t>HS thực hiện làm bài</w:t>
            </w:r>
          </w:p>
          <w:p>
            <w:pPr>
              <w:tabs>
                <w:tab w:val="left" w:pos="3710"/>
              </w:tabs>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HS nhận xét</w:t>
            </w:r>
          </w:p>
          <w:p>
            <w:pPr>
              <w:tabs>
                <w:tab w:val="left" w:pos="3710"/>
              </w:tabs>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HS lắng nghe, quan sát</w:t>
            </w:r>
          </w:p>
          <w:p>
            <w:pPr>
              <w:tabs>
                <w:tab w:val="left" w:pos="3710"/>
              </w:tabs>
              <w:rPr>
                <w:rFonts w:eastAsiaTheme="minorHAnsi"/>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2085975</wp:posOffset>
                      </wp:positionH>
                      <wp:positionV relativeFrom="paragraph">
                        <wp:posOffset>173355</wp:posOffset>
                      </wp:positionV>
                      <wp:extent cx="336550" cy="222250"/>
                      <wp:effectExtent l="0" t="0" r="25400" b="25400"/>
                      <wp:wrapNone/>
                      <wp:docPr id="13" name="Rectangle 13"/>
                      <wp:cNvGraphicFramePr/>
                      <a:graphic xmlns:a="http://schemas.openxmlformats.org/drawingml/2006/main">
                        <a:graphicData uri="http://schemas.microsoft.com/office/word/2010/wordprocessingShape">
                          <wps:wsp>
                            <wps:cNvSpPr/>
                            <wps:spPr>
                              <a:xfrm>
                                <a:off x="0" y="0"/>
                                <a:ext cx="336550" cy="222250"/>
                              </a:xfrm>
                              <a:prstGeom prst="rect">
                                <a:avLst/>
                              </a:prstGeom>
                              <a:solidFill>
                                <a:sysClr val="window" lastClr="FFFFFF"/>
                              </a:solidFill>
                              <a:ln w="25400" cap="flat" cmpd="sng" algn="ctr">
                                <a:solidFill>
                                  <a:srgbClr val="4BACC6"/>
                                </a:solidFill>
                                <a:prstDash val="solid"/>
                              </a:ln>
                              <a:effectLst/>
                            </wps:spPr>
                            <wps:txbx>
                              <w:txbxContent>
                                <w:p>
                                  <w:pPr>
                                    <w:jc w:val="center"/>
                                    <w:rPr>
                                      <w:sz w:val="12"/>
                                    </w:rPr>
                                  </w:pPr>
                                  <w:r>
                                    <w:rPr>
                                      <w:sz w:val="12"/>
                                    </w:rPr>
                                    <w:t>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3" o:spid="_x0000_s1026" o:spt="1" style="position:absolute;left:0pt;margin-left:164.25pt;margin-top:13.65pt;height:17.5pt;width:26.5pt;z-index:251660288;v-text-anchor:middle;mso-width-relative:page;mso-height-relative:page;" fillcolor="#FFFFFF" filled="t" stroked="t" coordsize="21600,21600" o:gfxdata="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DY7dzYAAAACQEAAA8AAAAAAAAAAQAgAAAAIgAAAGRycy9kb3du&#10;cmV2LnhtbFBLAQIUABQAAAAIAIdO4kARXpO0cQIAAAoFAAAOAAAAAAAAAAEAIAAAACcBAABkcnMv&#10;ZTJvRG9jLnhtbFBLBQYAAAAABgAGAFkBAAAKBgAAAAA=&#10;">
                      <v:fill on="t" focussize="0,0"/>
                      <v:stroke weight="2pt" color="#4BACC6" joinstyle="round"/>
                      <v:imagedata o:title=""/>
                      <o:lock v:ext="edit" aspectratio="f"/>
                      <v:textbox>
                        <w:txbxContent>
                          <w:p>
                            <w:pPr>
                              <w:jc w:val="center"/>
                              <w:rPr>
                                <w:sz w:val="12"/>
                              </w:rPr>
                            </w:pPr>
                            <w:r>
                              <w:rPr>
                                <w:sz w:val="12"/>
                              </w:rPr>
                              <w:t>X</w:t>
                            </w:r>
                          </w:p>
                        </w:txbxContent>
                      </v:textbox>
                    </v:rect>
                  </w:pict>
                </mc:Fallback>
              </mc:AlternateContent>
            </w:r>
            <w:r>
              <w:rPr>
                <w:rFonts w:eastAsiaTheme="minorHAnsi"/>
                <w:b/>
                <w:color w:val="000000" w:themeColor="text1"/>
                <w:sz w:val="26"/>
                <w:szCs w:val="26"/>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1330325</wp:posOffset>
                      </wp:positionH>
                      <wp:positionV relativeFrom="paragraph">
                        <wp:posOffset>173355</wp:posOffset>
                      </wp:positionV>
                      <wp:extent cx="355600" cy="222250"/>
                      <wp:effectExtent l="0" t="0" r="25400" b="25400"/>
                      <wp:wrapNone/>
                      <wp:docPr id="28" name="Rectangle 28"/>
                      <wp:cNvGraphicFramePr/>
                      <a:graphic xmlns:a="http://schemas.openxmlformats.org/drawingml/2006/main">
                        <a:graphicData uri="http://schemas.microsoft.com/office/word/2010/wordprocessingShape">
                          <wps:wsp>
                            <wps:cNvSpPr/>
                            <wps:spPr>
                              <a:xfrm>
                                <a:off x="0" y="0"/>
                                <a:ext cx="355600" cy="222250"/>
                              </a:xfrm>
                              <a:prstGeom prst="rect">
                                <a:avLst/>
                              </a:prstGeom>
                              <a:solidFill>
                                <a:sysClr val="window" lastClr="FFFFFF"/>
                              </a:solidFill>
                              <a:ln w="25400" cap="flat" cmpd="sng" algn="ctr">
                                <a:solidFill>
                                  <a:srgbClr val="4BACC6"/>
                                </a:solidFill>
                                <a:prstDash val="solid"/>
                              </a:ln>
                              <a:effectLst/>
                            </wps:spPr>
                            <wps:txbx>
                              <w:txbxContent>
                                <w:p>
                                  <w:pPr>
                                    <w:jc w:val="center"/>
                                    <w:rPr>
                                      <w:sz w:val="12"/>
                                    </w:rPr>
                                  </w:pPr>
                                  <w:r>
                                    <w:rPr>
                                      <w:sz w:val="12"/>
                                    </w:rPr>
                                    <w:t>VIII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8" o:spid="_x0000_s1026" o:spt="1" style="position:absolute;left:0pt;margin-left:104.75pt;margin-top:13.65pt;height:17.5pt;width:28pt;z-index:251659264;v-text-anchor:middle;mso-width-relative:page;mso-height-relative:page;" fillcolor="#FFFFFF" filled="t" stroked="t" coordsize="21600,21600" o:gfxdata="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aM6b7NgAAAAJAQAADwAAAAAAAAABACAAAAAiAAAAZHJzL2Rv&#10;d25yZXYueG1sUEsBAhQAFAAAAAgAh07iQL0v60dzAgAACgUAAA4AAAAAAAAAAQAgAAAAJwEAAGRy&#10;cy9lMm9Eb2MueG1sUEsFBgAAAAAGAAYAWQEAAAwGAAAAAA==&#10;">
                      <v:fill on="t" focussize="0,0"/>
                      <v:stroke weight="2pt" color="#4BACC6" joinstyle="round"/>
                      <v:imagedata o:title=""/>
                      <o:lock v:ext="edit" aspectratio="f"/>
                      <v:textbox>
                        <w:txbxContent>
                          <w:p>
                            <w:pPr>
                              <w:jc w:val="center"/>
                              <w:rPr>
                                <w:sz w:val="12"/>
                              </w:rPr>
                            </w:pPr>
                            <w:r>
                              <w:rPr>
                                <w:sz w:val="12"/>
                              </w:rPr>
                              <w:t>VIII</w:t>
                            </w:r>
                          </w:p>
                        </w:txbxContent>
                      </v:textbox>
                    </v:rect>
                  </w:pict>
                </mc:Fallback>
              </mc:AlternateContent>
            </w:r>
            <w:r>
              <w:rPr>
                <w:rFonts w:eastAsiaTheme="minorHAnsi"/>
                <w:b/>
                <w:color w:val="000000" w:themeColor="text1"/>
                <w:sz w:val="26"/>
                <w:szCs w:val="26"/>
                <w14:textFill>
                  <w14:solidFill>
                    <w14:schemeClr w14:val="tx1"/>
                  </w14:solidFill>
                </w14:textFill>
              </w:rPr>
              <w:drawing>
                <wp:inline distT="0" distB="0" distL="0" distR="0">
                  <wp:extent cx="2901950" cy="5842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3">
                            <a:extLst>
                              <a:ext uri="{BEBA8EAE-BF5A-486C-A8C5-ECC9F3942E4B}">
                                <a14:imgProps xmlns:a14="http://schemas.microsoft.com/office/drawing/2010/main">
                                  <a14:imgLayer r:embed="rId14">
                                    <a14:imgEffect>
                                      <a14:brightnessContrast bright="40000" contrast="-2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02099" cy="5842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tcBorders>
              <w:top w:val="dashed" w:color="auto" w:sz="4" w:space="0"/>
              <w:bottom w:val="dashed" w:color="auto" w:sz="4" w:space="0"/>
            </w:tcBorders>
          </w:tcPr>
          <w:p>
            <w:pPr>
              <w:tabs>
                <w:tab w:val="left" w:pos="3710"/>
              </w:tabs>
              <w:jc w:val="both"/>
              <w:rPr>
                <w:rFonts w:eastAsiaTheme="minorHAnsi"/>
                <w:b/>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 Bài 3: (VBT.11)</w:t>
            </w:r>
          </w:p>
          <w:p>
            <w:pPr>
              <w:tabs>
                <w:tab w:val="left" w:pos="3710"/>
              </w:tabs>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GV cho học sinh lên thực hiện</w:t>
            </w:r>
          </w:p>
          <w:p>
            <w:pPr>
              <w:tabs>
                <w:tab w:val="left" w:pos="3710"/>
              </w:tabs>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GV nhận xét, khen, chốt kiến thức</w:t>
            </w:r>
          </w:p>
          <w:p>
            <w:pPr>
              <w:tabs>
                <w:tab w:val="left" w:pos="3710"/>
              </w:tabs>
              <w:jc w:val="both"/>
              <w:rPr>
                <w:i/>
                <w:color w:val="000000" w:themeColor="text1"/>
                <w:sz w:val="26"/>
                <w:szCs w:val="26"/>
                <w:lang w:val="nl-NL"/>
                <w14:textFill>
                  <w14:solidFill>
                    <w14:schemeClr w14:val="tx1"/>
                  </w14:solidFill>
                </w14:textFill>
              </w:rPr>
            </w:pPr>
            <w:r>
              <w:rPr>
                <w:i/>
                <w:color w:val="000000" w:themeColor="text1"/>
                <w:sz w:val="26"/>
                <w:szCs w:val="26"/>
                <w:lang w:val="nl-NL"/>
                <w14:textFill>
                  <w14:solidFill>
                    <w14:schemeClr w14:val="tx1"/>
                  </w14:solidFill>
                </w14:textFill>
              </w:rPr>
              <w:t xml:space="preserve">  </w:t>
            </w:r>
            <w:r>
              <w:rPr>
                <w:i/>
                <w:color w:val="000000" w:themeColor="text1"/>
                <w:sz w:val="26"/>
                <w:szCs w:val="26"/>
                <w:lang w:val="nl-NL"/>
                <w14:textFill>
                  <w14:solidFill>
                    <w14:schemeClr w14:val="tx1"/>
                  </w14:solidFill>
                </w14:textFill>
              </w:rPr>
              <w:sym w:font="Wingdings" w:char="F0E8"/>
            </w:r>
            <w:r>
              <w:rPr>
                <w:i/>
                <w:color w:val="000000" w:themeColor="text1"/>
                <w:sz w:val="26"/>
                <w:szCs w:val="26"/>
                <w:lang w:val="nl-NL"/>
                <w14:textFill>
                  <w14:solidFill>
                    <w14:schemeClr w14:val="tx1"/>
                  </w14:solidFill>
                </w14:textFill>
              </w:rPr>
              <w:t xml:space="preserve"> Gv chốt cách nhận biết và viết chữ số La Mã trong phạm vi 20.</w:t>
            </w:r>
          </w:p>
          <w:p>
            <w:pPr>
              <w:tabs>
                <w:tab w:val="left" w:pos="3710"/>
              </w:tabs>
              <w:jc w:val="both"/>
              <w:rPr>
                <w:i/>
                <w:color w:val="000000" w:themeColor="text1"/>
                <w:sz w:val="26"/>
                <w:szCs w:val="26"/>
                <w:lang w:val="nl-NL"/>
                <w14:textFill>
                  <w14:solidFill>
                    <w14:schemeClr w14:val="tx1"/>
                  </w14:solidFill>
                </w14:textFill>
              </w:rPr>
            </w:pPr>
          </w:p>
          <w:p>
            <w:pPr>
              <w:tabs>
                <w:tab w:val="left" w:pos="3710"/>
              </w:tabs>
              <w:jc w:val="both"/>
              <w:rPr>
                <w:i/>
                <w:color w:val="000000" w:themeColor="text1"/>
                <w:sz w:val="26"/>
                <w:szCs w:val="26"/>
                <w:lang w:val="nl-NL"/>
                <w14:textFill>
                  <w14:solidFill>
                    <w14:schemeClr w14:val="tx1"/>
                  </w14:solidFill>
                </w14:textFill>
              </w:rPr>
            </w:pPr>
          </w:p>
          <w:p>
            <w:pPr>
              <w:tabs>
                <w:tab w:val="left" w:pos="3710"/>
              </w:tabs>
              <w:jc w:val="both"/>
              <w:rPr>
                <w:i/>
                <w:color w:val="000000" w:themeColor="text1"/>
                <w:sz w:val="26"/>
                <w:szCs w:val="26"/>
                <w:lang w:val="nl-NL"/>
                <w14:textFill>
                  <w14:solidFill>
                    <w14:schemeClr w14:val="tx1"/>
                  </w14:solidFill>
                </w14:textFill>
              </w:rPr>
            </w:pPr>
          </w:p>
          <w:p>
            <w:pPr>
              <w:tabs>
                <w:tab w:val="left" w:pos="3710"/>
              </w:tabs>
              <w:jc w:val="both"/>
              <w:rPr>
                <w:i/>
                <w:color w:val="000000" w:themeColor="text1"/>
                <w:sz w:val="26"/>
                <w:szCs w:val="26"/>
                <w:lang w:val="nl-NL"/>
                <w14:textFill>
                  <w14:solidFill>
                    <w14:schemeClr w14:val="tx1"/>
                  </w14:solidFill>
                </w14:textFill>
              </w:rPr>
            </w:pPr>
          </w:p>
          <w:p>
            <w:pPr>
              <w:tabs>
                <w:tab w:val="left" w:pos="3710"/>
              </w:tabs>
              <w:jc w:val="both"/>
              <w:rPr>
                <w:b/>
                <w:color w:val="000000" w:themeColor="text1"/>
                <w:sz w:val="26"/>
                <w:szCs w:val="26"/>
                <w:lang w:val="nl-NL"/>
                <w14:textFill>
                  <w14:solidFill>
                    <w14:schemeClr w14:val="tx1"/>
                  </w14:solidFill>
                </w14:textFill>
              </w:rPr>
            </w:pPr>
          </w:p>
        </w:tc>
        <w:tc>
          <w:tcPr>
            <w:tcW w:w="4503" w:type="dxa"/>
            <w:tcBorders>
              <w:top w:val="dashed" w:color="auto" w:sz="4" w:space="0"/>
              <w:bottom w:val="dashed" w:color="auto" w:sz="4" w:space="0"/>
            </w:tcBorders>
          </w:tcPr>
          <w:p>
            <w:pPr>
              <w:tabs>
                <w:tab w:val="left" w:pos="3710"/>
              </w:tabs>
              <w:rPr>
                <w:color w:val="000000" w:themeColor="text1"/>
                <w:sz w:val="26"/>
                <w:szCs w:val="26"/>
                <w:lang w:val="nl-NL"/>
                <w14:textFill>
                  <w14:solidFill>
                    <w14:schemeClr w14:val="tx1"/>
                  </w14:solidFill>
                </w14:textFill>
              </w:rPr>
            </w:pPr>
          </w:p>
          <w:p>
            <w:pPr>
              <w:tabs>
                <w:tab w:val="left" w:pos="3710"/>
              </w:tabs>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- 2 HS  lên bảng làm bài</w:t>
            </w:r>
          </w:p>
          <w:p>
            <w:pPr>
              <w:tabs>
                <w:tab w:val="left" w:pos="3710"/>
              </w:tabs>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HS nhận xét</w:t>
            </w:r>
          </w:p>
          <w:p>
            <w:pPr>
              <w:tabs>
                <w:tab w:val="left" w:pos="3710"/>
              </w:tabs>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384175</wp:posOffset>
                      </wp:positionH>
                      <wp:positionV relativeFrom="paragraph">
                        <wp:posOffset>625475</wp:posOffset>
                      </wp:positionV>
                      <wp:extent cx="984250" cy="273050"/>
                      <wp:effectExtent l="0" t="0" r="25400" b="31750"/>
                      <wp:wrapNone/>
                      <wp:docPr id="16" name="Straight Connector 16"/>
                      <wp:cNvGraphicFramePr/>
                      <a:graphic xmlns:a="http://schemas.openxmlformats.org/drawingml/2006/main">
                        <a:graphicData uri="http://schemas.microsoft.com/office/word/2010/wordprocessingShape">
                          <wps:wsp>
                            <wps:cNvCnPr/>
                            <wps:spPr>
                              <a:xfrm flipH="1">
                                <a:off x="0" y="0"/>
                                <a:ext cx="984250" cy="273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flip:x;margin-left:30.25pt;margin-top:49.25pt;height:21.5pt;width:77.5pt;z-index:251662336;mso-width-relative:page;mso-height-relative:page;" filled="f" stroked="t" coordsize="21600,21600" o:gfxdata="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pVDNtgAAAAJAQAADwAAAAAAAAABACAAAAAiAAAAZHJzL2Rvd25yZXYueG1sUEsB&#10;AhQAFAAAAAgAh07iQA6oyvj1AQAA9AMAAA4AAAAAAAAAAQAgAAAAJwEAAGRycy9lMm9Eb2MueG1s&#10;UEsFBgAAAAAGAAYAWQEAAI4FAAAAAA==&#10;">
                      <v:fill on="f" focussize="0,0"/>
                      <v:stroke color="#4A7EBB" joinstyle="round"/>
                      <v:imagedata o:title=""/>
                      <o:lock v:ext="edit" aspectratio="f"/>
                    </v:line>
                  </w:pict>
                </mc:Fallback>
              </mc:AlternateContent>
            </w:r>
            <w:r>
              <w:rPr>
                <w:rFonts w:eastAsiaTheme="minorHAnsi"/>
                <w:color w:val="000000" w:themeColor="text1"/>
                <w:sz w:val="26"/>
                <w:szCs w:val="26"/>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885825</wp:posOffset>
                      </wp:positionH>
                      <wp:positionV relativeFrom="paragraph">
                        <wp:posOffset>593725</wp:posOffset>
                      </wp:positionV>
                      <wp:extent cx="596900" cy="304800"/>
                      <wp:effectExtent l="0" t="0" r="31750" b="19050"/>
                      <wp:wrapNone/>
                      <wp:docPr id="15" name="Straight Connector 15"/>
                      <wp:cNvGraphicFramePr/>
                      <a:graphic xmlns:a="http://schemas.openxmlformats.org/drawingml/2006/main">
                        <a:graphicData uri="http://schemas.microsoft.com/office/word/2010/wordprocessingShape">
                          <wps:wsp>
                            <wps:cNvCnPr/>
                            <wps:spPr>
                              <a:xfrm>
                                <a:off x="0" y="0"/>
                                <a:ext cx="596900" cy="304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_x0000_s1026" o:spid="_x0000_s1026" o:spt="20" style="position:absolute;left:0pt;margin-left:69.75pt;margin-top:46.75pt;height:24pt;width:47pt;z-index:251661312;mso-width-relative:page;mso-height-relative:page;" filled="f" stroked="t" coordsize="21600,21600" o:gfxdata="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qZOHHXAAAACgEAAA8AAAAAAAAAAQAgAAAAIgAAAGRycy9kb3ducmV2LnhtbFBLAQIU&#10;ABQAAAAIAIdO4kChaScb9AEAAP0DAAAOAAAAAAAAAAEAIAAAACYBAABkcnMvZTJvRG9jLnhtbFBL&#10;BQYAAAAABgAGAFkBAACMBQAAAAA=&#10;">
                      <v:fill on="f" focussize="0,0"/>
                      <v:stroke color="#000000" joinstyle="round"/>
                      <v:imagedata o:title=""/>
                      <o:lock v:ext="edit" aspectratio="f"/>
                    </v:line>
                  </w:pict>
                </mc:Fallback>
              </mc:AlternateContent>
            </w:r>
            <w:r>
              <w:rPr>
                <w:rFonts w:eastAsiaTheme="minorHAnsi"/>
                <w:color w:val="000000" w:themeColor="text1"/>
                <w:sz w:val="26"/>
                <w:szCs w:val="26"/>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1990725</wp:posOffset>
                      </wp:positionH>
                      <wp:positionV relativeFrom="paragraph">
                        <wp:posOffset>517525</wp:posOffset>
                      </wp:positionV>
                      <wp:extent cx="0" cy="38100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0" cy="3810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margin-left:156.75pt;margin-top:40.75pt;height:30pt;width:0pt;z-index:251663360;mso-width-relative:page;mso-height-relative:page;" filled="f" stroked="t" coordsize="21600,21600" o:gfxdata="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hlc&#10;ftgAAAAKAQAADwAAAAAAAAABACAAAAAiAAAAZHJzL2Rvd25yZXYueG1sUEsBAhQAFAAAAAgAh07i&#10;QEYokKDpAQAA5QMAAA4AAAAAAAAAAQAgAAAAJwEAAGRycy9lMm9Eb2MueG1sUEsFBgAAAAAGAAYA&#10;WQEAAIIFAAAAAA==&#10;">
                      <v:fill on="f" focussize="0,0"/>
                      <v:stroke color="#4A7EBB" joinstyle="round"/>
                      <v:imagedata o:title=""/>
                      <o:lock v:ext="edit" aspectratio="f"/>
                    </v:line>
                  </w:pict>
                </mc:Fallback>
              </mc:AlternateContent>
            </w:r>
            <w:r>
              <w:rPr>
                <w:rFonts w:eastAsiaTheme="minorHAnsi"/>
                <w:color w:val="000000" w:themeColor="text1"/>
                <w:sz w:val="26"/>
                <w:szCs w:val="26"/>
                <w14:textFill>
                  <w14:solidFill>
                    <w14:schemeClr w14:val="tx1"/>
                  </w14:solidFill>
                </w14:textFill>
              </w:rPr>
              <w:drawing>
                <wp:inline distT="0" distB="0" distL="0" distR="0">
                  <wp:extent cx="2374265" cy="120015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2375023" cy="120021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tcBorders>
              <w:top w:val="dashed" w:color="auto" w:sz="4" w:space="0"/>
              <w:bottom w:val="dashed" w:color="auto" w:sz="4" w:space="0"/>
            </w:tcBorders>
          </w:tcPr>
          <w:p>
            <w:pPr>
              <w:tabs>
                <w:tab w:val="left" w:pos="3710"/>
              </w:tabs>
              <w:jc w:val="both"/>
              <w:rPr>
                <w:rFonts w:eastAsiaTheme="minorHAnsi"/>
                <w:b/>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 Bài 4: Nối các số La Mã theo thứ tự từ I đến XX để hoàn thiện bức tranh  (VBT.12)</w:t>
            </w:r>
          </w:p>
          <w:p>
            <w:pPr>
              <w:tabs>
                <w:tab w:val="left" w:pos="3710"/>
              </w:tabs>
              <w:jc w:val="center"/>
              <w:rPr>
                <w:rFonts w:eastAsiaTheme="minorHAnsi"/>
                <w:b/>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drawing>
                <wp:inline distT="0" distB="0" distL="0" distR="0">
                  <wp:extent cx="1972945" cy="97155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81200" cy="975360"/>
                          </a:xfrm>
                          <a:prstGeom prst="rect">
                            <a:avLst/>
                          </a:prstGeom>
                        </pic:spPr>
                      </pic:pic>
                    </a:graphicData>
                  </a:graphic>
                </wp:inline>
              </w:drawing>
            </w:r>
          </w:p>
          <w:p>
            <w:pPr>
              <w:tabs>
                <w:tab w:val="left" w:pos="3710"/>
              </w:tabs>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GV cho học sinh thực hiện trò chơi: Nhanh – Đúng (Thời gian 5p)</w:t>
            </w:r>
          </w:p>
          <w:p>
            <w:pPr>
              <w:tabs>
                <w:tab w:val="left" w:pos="3710"/>
              </w:tabs>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Cho học sinh chia 4 nhóm nối và tô màu thuyền ( khổ giấy A3)</w:t>
            </w:r>
          </w:p>
          <w:p>
            <w:pPr>
              <w:tabs>
                <w:tab w:val="left" w:pos="3710"/>
              </w:tabs>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Nhóm nào nhanh, nhóm đó thắng</w:t>
            </w:r>
          </w:p>
          <w:p>
            <w:pPr>
              <w:tabs>
                <w:tab w:val="left" w:pos="3710"/>
              </w:tabs>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GV cho học sinh chơi trò chơi</w:t>
            </w:r>
          </w:p>
          <w:p>
            <w:pPr>
              <w:tabs>
                <w:tab w:val="left" w:pos="3710"/>
              </w:tabs>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G</w:t>
            </w:r>
            <w:r>
              <w:rPr>
                <w:rFonts w:eastAsiaTheme="minorHAnsi"/>
                <w:color w:val="000000" w:themeColor="text1"/>
                <w:sz w:val="26"/>
                <w:szCs w:val="26"/>
                <w:lang w:val="vi-VN"/>
                <w14:textFill>
                  <w14:solidFill>
                    <w14:schemeClr w14:val="tx1"/>
                  </w14:solidFill>
                </w14:textFill>
              </w:rPr>
              <w:t xml:space="preserve">V </w:t>
            </w:r>
            <w:r>
              <w:rPr>
                <w:rFonts w:eastAsiaTheme="minorHAnsi"/>
                <w:color w:val="000000" w:themeColor="text1"/>
                <w:sz w:val="26"/>
                <w:szCs w:val="26"/>
                <w14:textFill>
                  <w14:solidFill>
                    <w14:schemeClr w14:val="tx1"/>
                  </w14:solidFill>
                </w14:textFill>
              </w:rPr>
              <w:t>nhận xét, khen, chốt kết quả:</w:t>
            </w:r>
          </w:p>
          <w:p>
            <w:pPr>
              <w:tabs>
                <w:tab w:val="left" w:pos="3710"/>
              </w:tabs>
              <w:jc w:val="both"/>
              <w:rPr>
                <w:color w:val="000000" w:themeColor="text1"/>
                <w:sz w:val="26"/>
                <w:szCs w:val="26"/>
                <w:lang w:val="nl-NL"/>
                <w14:textFill>
                  <w14:solidFill>
                    <w14:schemeClr w14:val="tx1"/>
                  </w14:solidFill>
                </w14:textFill>
              </w:rPr>
            </w:pPr>
            <w:r>
              <w:rPr>
                <w:i/>
                <w:color w:val="000000" w:themeColor="text1"/>
                <w:sz w:val="26"/>
                <w:szCs w:val="26"/>
                <w:lang w:val="nl-NL"/>
                <w14:textFill>
                  <w14:solidFill>
                    <w14:schemeClr w14:val="tx1"/>
                  </w14:solidFill>
                </w14:textFill>
              </w:rPr>
              <w:t xml:space="preserve"> </w:t>
            </w:r>
            <w:r>
              <w:rPr>
                <w:i/>
                <w:color w:val="000000" w:themeColor="text1"/>
                <w:sz w:val="26"/>
                <w:szCs w:val="26"/>
                <w:lang w:val="nl-NL"/>
                <w14:textFill>
                  <w14:solidFill>
                    <w14:schemeClr w14:val="tx1"/>
                  </w14:solidFill>
                </w14:textFill>
              </w:rPr>
              <w:sym w:font="Wingdings" w:char="F0E8"/>
            </w:r>
            <w:r>
              <w:rPr>
                <w:i/>
                <w:color w:val="000000" w:themeColor="text1"/>
                <w:sz w:val="26"/>
                <w:szCs w:val="26"/>
                <w:lang w:val="nl-NL"/>
                <w14:textFill>
                  <w14:solidFill>
                    <w14:schemeClr w14:val="tx1"/>
                  </w14:solidFill>
                </w14:textFill>
              </w:rPr>
              <w:t xml:space="preserve">  Gv chốt cách nhận biết chữ số La Mã</w:t>
            </w:r>
          </w:p>
        </w:tc>
        <w:tc>
          <w:tcPr>
            <w:tcW w:w="4503" w:type="dxa"/>
            <w:tcBorders>
              <w:top w:val="dashed" w:color="auto" w:sz="4" w:space="0"/>
              <w:bottom w:val="dashed" w:color="auto" w:sz="4" w:space="0"/>
            </w:tcBorders>
          </w:tcPr>
          <w:p>
            <w:pPr>
              <w:tabs>
                <w:tab w:val="left" w:pos="3710"/>
              </w:tabs>
              <w:rPr>
                <w:color w:val="000000" w:themeColor="text1"/>
                <w:sz w:val="26"/>
                <w:szCs w:val="26"/>
                <w:lang w:val="nl-NL"/>
                <w14:textFill>
                  <w14:solidFill>
                    <w14:schemeClr w14:val="tx1"/>
                  </w14:solidFill>
                </w14:textFill>
              </w:rPr>
            </w:pPr>
          </w:p>
          <w:p>
            <w:pPr>
              <w:tabs>
                <w:tab w:val="left" w:pos="3710"/>
              </w:tabs>
              <w:rPr>
                <w:color w:val="000000" w:themeColor="text1"/>
                <w:sz w:val="26"/>
                <w:szCs w:val="26"/>
                <w:lang w:val="nl-NL"/>
                <w14:textFill>
                  <w14:solidFill>
                    <w14:schemeClr w14:val="tx1"/>
                  </w14:solidFill>
                </w14:textFill>
              </w:rPr>
            </w:pPr>
          </w:p>
          <w:p>
            <w:pPr>
              <w:tabs>
                <w:tab w:val="left" w:pos="3710"/>
              </w:tabs>
              <w:rPr>
                <w:color w:val="000000" w:themeColor="text1"/>
                <w:sz w:val="26"/>
                <w:szCs w:val="26"/>
                <w:lang w:val="nl-NL"/>
                <w14:textFill>
                  <w14:solidFill>
                    <w14:schemeClr w14:val="tx1"/>
                  </w14:solidFill>
                </w14:textFill>
              </w:rPr>
            </w:pPr>
          </w:p>
          <w:p>
            <w:pPr>
              <w:tabs>
                <w:tab w:val="left" w:pos="3710"/>
              </w:tabs>
              <w:rPr>
                <w:color w:val="000000" w:themeColor="text1"/>
                <w:sz w:val="26"/>
                <w:szCs w:val="26"/>
                <w:lang w:val="nl-NL"/>
                <w14:textFill>
                  <w14:solidFill>
                    <w14:schemeClr w14:val="tx1"/>
                  </w14:solidFill>
                </w14:textFill>
              </w:rPr>
            </w:pPr>
          </w:p>
          <w:p>
            <w:pPr>
              <w:tabs>
                <w:tab w:val="left" w:pos="3710"/>
              </w:tabs>
              <w:rPr>
                <w:color w:val="000000" w:themeColor="text1"/>
                <w:sz w:val="26"/>
                <w:szCs w:val="26"/>
                <w:lang w:val="nl-NL"/>
                <w14:textFill>
                  <w14:solidFill>
                    <w14:schemeClr w14:val="tx1"/>
                  </w14:solidFill>
                </w14:textFill>
              </w:rPr>
            </w:pPr>
          </w:p>
          <w:p>
            <w:pPr>
              <w:tabs>
                <w:tab w:val="left" w:pos="3710"/>
              </w:tabs>
              <w:rPr>
                <w:color w:val="000000" w:themeColor="text1"/>
                <w:sz w:val="26"/>
                <w:szCs w:val="26"/>
                <w:lang w:val="vi-VN"/>
                <w14:textFill>
                  <w14:solidFill>
                    <w14:schemeClr w14:val="tx1"/>
                  </w14:solidFill>
                </w14:textFill>
              </w:rPr>
            </w:pPr>
          </w:p>
          <w:p>
            <w:pPr>
              <w:tabs>
                <w:tab w:val="left" w:pos="3710"/>
              </w:tabs>
              <w:rPr>
                <w:color w:val="000000" w:themeColor="text1"/>
                <w:sz w:val="26"/>
                <w:szCs w:val="26"/>
                <w:lang w:val="vi-VN"/>
                <w14:textFill>
                  <w14:solidFill>
                    <w14:schemeClr w14:val="tx1"/>
                  </w14:solidFill>
                </w14:textFill>
              </w:rPr>
            </w:pPr>
          </w:p>
          <w:p>
            <w:pPr>
              <w:tabs>
                <w:tab w:val="left" w:pos="3710"/>
              </w:tabs>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 cách thực hiện</w:t>
            </w:r>
          </w:p>
          <w:p>
            <w:pPr>
              <w:tabs>
                <w:tab w:val="left" w:pos="3710"/>
              </w:tabs>
              <w:jc w:val="both"/>
              <w:rPr>
                <w:color w:val="000000" w:themeColor="text1"/>
                <w:sz w:val="26"/>
                <w:szCs w:val="26"/>
                <w:lang w:val="nl-NL"/>
                <w14:textFill>
                  <w14:solidFill>
                    <w14:schemeClr w14:val="tx1"/>
                  </w14:solidFill>
                </w14:textFill>
              </w:rPr>
            </w:pPr>
          </w:p>
          <w:p>
            <w:pPr>
              <w:tabs>
                <w:tab w:val="left" w:pos="3710"/>
              </w:tabs>
              <w:jc w:val="both"/>
              <w:rPr>
                <w:color w:val="000000" w:themeColor="text1"/>
                <w:sz w:val="26"/>
                <w:szCs w:val="26"/>
                <w:lang w:val="nl-NL"/>
                <w14:textFill>
                  <w14:solidFill>
                    <w14:schemeClr w14:val="tx1"/>
                  </w14:solidFill>
                </w14:textFill>
              </w:rPr>
            </w:pPr>
          </w:p>
          <w:p>
            <w:pPr>
              <w:tabs>
                <w:tab w:val="left" w:pos="3710"/>
              </w:tabs>
              <w:jc w:val="both"/>
              <w:rPr>
                <w:color w:val="000000" w:themeColor="text1"/>
                <w:sz w:val="26"/>
                <w:szCs w:val="26"/>
                <w:lang w:val="nl-NL"/>
                <w14:textFill>
                  <w14:solidFill>
                    <w14:schemeClr w14:val="tx1"/>
                  </w14:solidFill>
                </w14:textFill>
              </w:rPr>
            </w:pPr>
          </w:p>
          <w:p>
            <w:pPr>
              <w:tabs>
                <w:tab w:val="left" w:pos="3710"/>
              </w:tabs>
              <w:jc w:val="both"/>
              <w:rPr>
                <w:color w:val="000000" w:themeColor="text1"/>
                <w:sz w:val="26"/>
                <w:szCs w:val="26"/>
                <w:lang w:val="nl-NL"/>
                <w14:textFill>
                  <w14:solidFill>
                    <w14:schemeClr w14:val="tx1"/>
                  </w14:solidFill>
                </w14:textFill>
              </w:rPr>
            </w:pPr>
          </w:p>
          <w:p>
            <w:pPr>
              <w:tabs>
                <w:tab w:val="left" w:pos="3710"/>
              </w:tabs>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thực hiện</w:t>
            </w:r>
          </w:p>
          <w:p>
            <w:pPr>
              <w:tabs>
                <w:tab w:val="left" w:pos="3710"/>
              </w:tabs>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nhận xét</w:t>
            </w:r>
          </w:p>
          <w:p>
            <w:pPr>
              <w:tabs>
                <w:tab w:val="left" w:pos="3710"/>
              </w:tabs>
              <w:jc w:val="both"/>
              <w:rPr>
                <w:color w:val="000000" w:themeColor="text1"/>
                <w:sz w:val="26"/>
                <w:szCs w:val="26"/>
                <w:lang w:val="nl-NL"/>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tcBorders>
              <w:top w:val="dashed" w:color="auto" w:sz="4" w:space="0"/>
              <w:bottom w:val="single" w:color="auto" w:sz="4" w:space="0"/>
            </w:tcBorders>
          </w:tcPr>
          <w:p>
            <w:pPr>
              <w:tabs>
                <w:tab w:val="left" w:pos="3710"/>
              </w:tabs>
              <w:jc w:val="both"/>
              <w:rPr>
                <w:rFonts w:eastAsiaTheme="minorHAnsi"/>
                <w:b/>
                <w:color w:val="000000" w:themeColor="text1"/>
                <w:sz w:val="26"/>
                <w:szCs w:val="26"/>
                <w:lang w:val="vi-VN"/>
                <w14:textFill>
                  <w14:solidFill>
                    <w14:schemeClr w14:val="tx1"/>
                  </w14:solidFill>
                </w14:textFill>
              </w:rPr>
            </w:pPr>
            <w:r>
              <w:rPr>
                <w:rFonts w:eastAsiaTheme="minorHAnsi"/>
                <w:b/>
                <w:color w:val="000000" w:themeColor="text1"/>
                <w:sz w:val="26"/>
                <w:szCs w:val="26"/>
                <w14:textFill>
                  <w14:solidFill>
                    <w14:schemeClr w14:val="tx1"/>
                  </w14:solidFill>
                </w14:textFill>
              </w:rPr>
              <w:t>3. Vận dụng</w:t>
            </w:r>
            <w:r>
              <w:rPr>
                <w:rFonts w:eastAsiaTheme="minorHAnsi"/>
                <w:b/>
                <w:color w:val="000000" w:themeColor="text1"/>
                <w:sz w:val="26"/>
                <w:szCs w:val="26"/>
                <w:lang w:val="vi-VN"/>
                <w14:textFill>
                  <w14:solidFill>
                    <w14:schemeClr w14:val="tx1"/>
                  </w14:solidFill>
                </w14:textFill>
              </w:rPr>
              <w:t xml:space="preserve"> (5p)</w:t>
            </w:r>
          </w:p>
          <w:p>
            <w:pPr>
              <w:tabs>
                <w:tab w:val="left" w:pos="3710"/>
              </w:tabs>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Hãy cho biết đồng hồ chỉ mấy giờ?</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02"/>
              <w:gridCol w:w="24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402" w:type="dxa"/>
                </w:tcPr>
                <w:p>
                  <w:pPr>
                    <w:tabs>
                      <w:tab w:val="left" w:pos="3710"/>
                    </w:tabs>
                    <w:jc w:val="center"/>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drawing>
                      <wp:inline distT="0" distB="0" distL="0" distR="0">
                        <wp:extent cx="1035050" cy="787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5104" cy="787441"/>
                                </a:xfrm>
                                <a:prstGeom prst="rect">
                                  <a:avLst/>
                                </a:prstGeom>
                              </pic:spPr>
                            </pic:pic>
                          </a:graphicData>
                        </a:graphic>
                      </wp:inline>
                    </w:drawing>
                  </w:r>
                  <w:r>
                    <w:rPr>
                      <w:rFonts w:eastAsiaTheme="minorHAnsi"/>
                      <w:color w:val="000000" w:themeColor="text1"/>
                      <w:sz w:val="26"/>
                      <w:szCs w:val="26"/>
                      <w14:textFill>
                        <w14:solidFill>
                          <w14:schemeClr w14:val="tx1"/>
                        </w14:solidFill>
                      </w14:textFill>
                    </w:rPr>
                    <w:t>Đồng hồ 1</w:t>
                  </w:r>
                </w:p>
              </w:tc>
              <w:tc>
                <w:tcPr>
                  <w:tcW w:w="2403" w:type="dxa"/>
                </w:tcPr>
                <w:p>
                  <w:pPr>
                    <w:tabs>
                      <w:tab w:val="left" w:pos="3710"/>
                    </w:tabs>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drawing>
                      <wp:inline distT="0" distB="0" distL="0" distR="0">
                        <wp:extent cx="1009650" cy="787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12892" cy="789928"/>
                                </a:xfrm>
                                <a:prstGeom prst="rect">
                                  <a:avLst/>
                                </a:prstGeom>
                              </pic:spPr>
                            </pic:pic>
                          </a:graphicData>
                        </a:graphic>
                      </wp:inline>
                    </w:drawing>
                  </w:r>
                </w:p>
                <w:p>
                  <w:pPr>
                    <w:tabs>
                      <w:tab w:val="left" w:pos="3710"/>
                    </w:tabs>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xml:space="preserve">    Đồng hồ 2</w:t>
                  </w:r>
                </w:p>
              </w:tc>
            </w:tr>
          </w:tbl>
          <w:p>
            <w:pPr>
              <w:tabs>
                <w:tab w:val="left" w:pos="3710"/>
              </w:tabs>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xml:space="preserve">- </w:t>
            </w:r>
            <w:r>
              <w:rPr>
                <w:rFonts w:eastAsiaTheme="minorHAnsi"/>
                <w:color w:val="000000" w:themeColor="text1"/>
                <w:sz w:val="26"/>
                <w:szCs w:val="26"/>
                <w:lang w:val="vi-VN"/>
                <w14:textFill>
                  <w14:solidFill>
                    <w14:schemeClr w14:val="tx1"/>
                  </w14:solidFill>
                </w14:textFill>
              </w:rPr>
              <w:t xml:space="preserve">GV nhận xét giờ học. </w:t>
            </w:r>
            <w:r>
              <w:rPr>
                <w:rFonts w:eastAsiaTheme="minorHAnsi"/>
                <w:color w:val="000000" w:themeColor="text1"/>
                <w:sz w:val="26"/>
                <w:szCs w:val="26"/>
                <w14:textFill>
                  <w14:solidFill>
                    <w14:schemeClr w14:val="tx1"/>
                  </w14:solidFill>
                </w14:textFill>
              </w:rPr>
              <w:t>Khen HS trả lời tốt</w:t>
            </w:r>
          </w:p>
          <w:p>
            <w:pPr>
              <w:tabs>
                <w:tab w:val="left" w:pos="3710"/>
              </w:tabs>
              <w:jc w:val="both"/>
              <w:rPr>
                <w:rFonts w:eastAsiaTheme="minorHAnsi"/>
                <w: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xml:space="preserve">- </w:t>
            </w:r>
            <w:r>
              <w:rPr>
                <w:rFonts w:eastAsiaTheme="minorHAnsi"/>
                <w:color w:val="000000" w:themeColor="text1"/>
                <w:sz w:val="26"/>
                <w:szCs w:val="26"/>
                <w:lang w:val="vi-VN"/>
                <w14:textFill>
                  <w14:solidFill>
                    <w14:schemeClr w14:val="tx1"/>
                  </w14:solidFill>
                </w14:textFill>
              </w:rPr>
              <w:t>GV dặn HS</w:t>
            </w:r>
            <w:r>
              <w:rPr>
                <w:rFonts w:eastAsiaTheme="minorHAnsi"/>
                <w:color w:val="000000" w:themeColor="text1"/>
                <w:sz w:val="26"/>
                <w:szCs w:val="26"/>
                <w14:textFill>
                  <w14:solidFill>
                    <w14:schemeClr w14:val="tx1"/>
                  </w14:solidFill>
                </w14:textFill>
              </w:rPr>
              <w:t xml:space="preserve"> về xem lại bài và chuẩn bị bài sau.</w:t>
            </w:r>
          </w:p>
        </w:tc>
        <w:tc>
          <w:tcPr>
            <w:tcW w:w="4503" w:type="dxa"/>
            <w:tcBorders>
              <w:top w:val="dashed" w:color="auto" w:sz="4" w:space="0"/>
              <w:bottom w:val="single" w:color="auto" w:sz="4" w:space="0"/>
            </w:tcBorders>
          </w:tcPr>
          <w:p>
            <w:pPr>
              <w:tabs>
                <w:tab w:val="left" w:pos="3710"/>
              </w:tabs>
              <w:rPr>
                <w:color w:val="000000" w:themeColor="text1"/>
                <w:sz w:val="26"/>
                <w:szCs w:val="26"/>
                <w:lang w:val="nl-NL"/>
                <w14:textFill>
                  <w14:solidFill>
                    <w14:schemeClr w14:val="tx1"/>
                  </w14:solidFill>
                </w14:textFill>
              </w:rPr>
            </w:pPr>
          </w:p>
          <w:p>
            <w:pPr>
              <w:tabs>
                <w:tab w:val="left" w:pos="3710"/>
                <w:tab w:val="left" w:pos="7020"/>
              </w:tabs>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HS trả lời</w:t>
            </w:r>
          </w:p>
          <w:p>
            <w:pPr>
              <w:tabs>
                <w:tab w:val="left" w:pos="3710"/>
                <w:tab w:val="left" w:pos="7020"/>
              </w:tabs>
              <w:rPr>
                <w:rFonts w:eastAsiaTheme="minorHAnsi"/>
                <w:color w:val="000000" w:themeColor="text1"/>
                <w:sz w:val="26"/>
                <w:szCs w:val="26"/>
                <w14:textFill>
                  <w14:solidFill>
                    <w14:schemeClr w14:val="tx1"/>
                  </w14:solidFill>
                </w14:textFill>
              </w:rPr>
            </w:pPr>
          </w:p>
          <w:p>
            <w:pPr>
              <w:tabs>
                <w:tab w:val="left" w:pos="3710"/>
                <w:tab w:val="left" w:pos="7020"/>
              </w:tabs>
              <w:rPr>
                <w:rFonts w:eastAsiaTheme="minorHAnsi"/>
                <w:color w:val="000000" w:themeColor="text1"/>
                <w:sz w:val="26"/>
                <w:szCs w:val="26"/>
                <w14:textFill>
                  <w14:solidFill>
                    <w14:schemeClr w14:val="tx1"/>
                  </w14:solidFill>
                </w14:textFill>
              </w:rPr>
            </w:pPr>
          </w:p>
          <w:p>
            <w:pPr>
              <w:tabs>
                <w:tab w:val="left" w:pos="3710"/>
                <w:tab w:val="left" w:pos="7020"/>
              </w:tabs>
              <w:rPr>
                <w:rFonts w:eastAsiaTheme="minorHAnsi"/>
                <w:color w:val="000000" w:themeColor="text1"/>
                <w:sz w:val="26"/>
                <w:szCs w:val="26"/>
                <w14:textFill>
                  <w14:solidFill>
                    <w14:schemeClr w14:val="tx1"/>
                  </w14:solidFill>
                </w14:textFill>
              </w:rPr>
            </w:pPr>
          </w:p>
          <w:p>
            <w:pPr>
              <w:tabs>
                <w:tab w:val="left" w:pos="3710"/>
                <w:tab w:val="left" w:pos="7020"/>
              </w:tabs>
              <w:rPr>
                <w:rFonts w:eastAsiaTheme="minorHAnsi"/>
                <w:color w:val="000000" w:themeColor="text1"/>
                <w:sz w:val="26"/>
                <w:szCs w:val="26"/>
                <w14:textFill>
                  <w14:solidFill>
                    <w14:schemeClr w14:val="tx1"/>
                  </w14:solidFill>
                </w14:textFill>
              </w:rPr>
            </w:pPr>
          </w:p>
          <w:p>
            <w:pPr>
              <w:tabs>
                <w:tab w:val="left" w:pos="3710"/>
                <w:tab w:val="left" w:pos="7020"/>
              </w:tabs>
              <w:rPr>
                <w:rFonts w:eastAsiaTheme="minorHAnsi"/>
                <w:color w:val="000000" w:themeColor="text1"/>
                <w:sz w:val="26"/>
                <w:szCs w:val="26"/>
                <w14:textFill>
                  <w14:solidFill>
                    <w14:schemeClr w14:val="tx1"/>
                  </w14:solidFill>
                </w14:textFill>
              </w:rPr>
            </w:pPr>
          </w:p>
          <w:p>
            <w:pPr>
              <w:tabs>
                <w:tab w:val="left" w:pos="3710"/>
                <w:tab w:val="left" w:pos="7020"/>
              </w:tabs>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HS nhận xét</w:t>
            </w:r>
          </w:p>
        </w:tc>
      </w:tr>
    </w:tbl>
    <w:p>
      <w:pPr>
        <w:jc w:val="both"/>
        <w:rPr>
          <w:b/>
          <w:bCs/>
          <w:color w:val="000000" w:themeColor="text1"/>
          <w:sz w:val="26"/>
          <w:szCs w:val="26"/>
          <w:lang w:val="vi-VN"/>
          <w14:textFill>
            <w14:solidFill>
              <w14:schemeClr w14:val="tx1"/>
            </w14:solidFill>
          </w14:textFill>
        </w:rPr>
      </w:pPr>
      <w:r>
        <w:rPr>
          <w:b/>
          <w:bCs/>
          <w:color w:val="000000" w:themeColor="text1"/>
          <w:sz w:val="26"/>
          <w:szCs w:val="26"/>
          <w:lang w:val="vi-VN"/>
          <w14:textFill>
            <w14:solidFill>
              <w14:schemeClr w14:val="tx1"/>
            </w14:solidFill>
          </w14:textFill>
        </w:rPr>
        <w:t>IV. ĐIỀU CHỈNH SAU TIẾT DẠY (Nếu có)</w:t>
      </w:r>
    </w:p>
    <w:p>
      <w:pPr>
        <w:tabs>
          <w:tab w:val="left" w:pos="0"/>
          <w:tab w:val="right" w:leader="dot" w:pos="9900"/>
        </w:tabs>
        <w:jc w:val="both"/>
        <w:rPr>
          <w:color w:val="000000" w:themeColor="text1"/>
          <w:sz w:val="26"/>
          <w:szCs w:val="26"/>
          <w:lang w:val="nl-NL"/>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p>
      <w:pPr>
        <w:tabs>
          <w:tab w:val="left" w:pos="142"/>
        </w:tabs>
        <w:spacing w:line="240" w:lineRule="auto"/>
        <w:jc w:val="center"/>
        <w:rPr>
          <w:b/>
          <w:bCs/>
          <w:color w:val="000000" w:themeColor="text1"/>
          <w:sz w:val="26"/>
          <w:szCs w:val="26"/>
          <w14:textFill>
            <w14:solidFill>
              <w14:schemeClr w14:val="tx1"/>
            </w14:solidFill>
          </w14:textFil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spacing w:line="276" w:lineRule="auto"/>
        <w:ind w:left="720" w:hanging="720"/>
        <w:jc w:val="center"/>
        <w:rPr>
          <w:b/>
          <w:bCs/>
          <w:sz w:val="28"/>
          <w:szCs w:val="28"/>
          <w:lang w:val="nl-NL"/>
        </w:rPr>
      </w:pPr>
      <w:r>
        <w:rPr>
          <w:b/>
          <w:bCs/>
          <w:sz w:val="28"/>
          <w:szCs w:val="28"/>
          <w:u w:val="single"/>
          <w:lang w:val="nl-NL"/>
        </w:rPr>
        <w:t>CHỦ ĐỀ 8</w:t>
      </w:r>
      <w:r>
        <w:rPr>
          <w:b/>
          <w:bCs/>
          <w:sz w:val="28"/>
          <w:szCs w:val="28"/>
          <w:lang w:val="nl-NL"/>
        </w:rPr>
        <w:t>: CÁC SỐ ĐẾN 10 000</w:t>
      </w:r>
    </w:p>
    <w:p>
      <w:pPr>
        <w:jc w:val="center"/>
        <w:rPr>
          <w:b/>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Bài 48: LÀM TRÒN SỐ ĐẾN HÀNG CHỤC, HÀNG TRĂM (1 TIẾT)</w:t>
      </w:r>
    </w:p>
    <w:p>
      <w:pPr>
        <w:rPr>
          <w:b/>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I. YÊU CẦU CẦN ĐẠT:</w:t>
      </w:r>
    </w:p>
    <w:p>
      <w:pPr>
        <w:jc w:val="both"/>
        <w:rPr>
          <w:b/>
          <w:color w:val="000000" w:themeColor="text1"/>
          <w:sz w:val="26"/>
          <w:szCs w:val="26"/>
          <w:lang w:val="vi-VN"/>
          <w14:textFill>
            <w14:solidFill>
              <w14:schemeClr w14:val="tx1"/>
            </w14:solidFill>
          </w14:textFill>
        </w:rPr>
      </w:pPr>
      <w:r>
        <w:rPr>
          <w:b/>
          <w:color w:val="000000" w:themeColor="text1"/>
          <w:sz w:val="26"/>
          <w:szCs w:val="26"/>
          <w:lang w:val="nl-NL"/>
          <w14:textFill>
            <w14:solidFill>
              <w14:schemeClr w14:val="tx1"/>
            </w14:solidFill>
          </w14:textFill>
        </w:rPr>
        <w:t>1. Kiến thức, kĩ năng</w:t>
      </w:r>
    </w:p>
    <w:p>
      <w:pPr>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Làm quen với việc làm tròn số đến hàng chục, hàng trăm, hàng nghìn</w:t>
      </w:r>
    </w:p>
    <w:p>
      <w:pPr>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Làm tròn được một số đến hàng chục, hàng trăm, hàng nghìn</w:t>
      </w:r>
    </w:p>
    <w:p>
      <w:pPr>
        <w:jc w:val="both"/>
        <w:rPr>
          <w:b/>
          <w:color w:val="000000" w:themeColor="text1"/>
          <w:sz w:val="26"/>
          <w:szCs w:val="26"/>
          <w:lang w:val="vi-VN"/>
          <w14:textFill>
            <w14:solidFill>
              <w14:schemeClr w14:val="tx1"/>
            </w14:solidFill>
          </w14:textFill>
        </w:rPr>
      </w:pPr>
      <w:r>
        <w:rPr>
          <w:b/>
          <w:color w:val="000000" w:themeColor="text1"/>
          <w:sz w:val="26"/>
          <w:szCs w:val="26"/>
          <w14:textFill>
            <w14:solidFill>
              <w14:schemeClr w14:val="tx1"/>
            </w14:solidFill>
          </w14:textFill>
        </w:rPr>
        <w:t>2. Năng lực</w:t>
      </w:r>
    </w:p>
    <w:p>
      <w:pPr>
        <w:jc w:val="both"/>
        <w:rPr>
          <w:color w:val="000000" w:themeColor="text1"/>
          <w:sz w:val="26"/>
          <w:szCs w:val="26"/>
          <w14:textFill>
            <w14:solidFill>
              <w14:schemeClr w14:val="tx1"/>
            </w14:solidFill>
          </w14:textFill>
        </w:rPr>
      </w:pPr>
      <w:r>
        <w:rPr>
          <w:color w:val="000000" w:themeColor="text1"/>
          <w:sz w:val="26"/>
          <w:szCs w:val="26"/>
          <w:lang w:val="nl-NL"/>
          <w14:textFill>
            <w14:solidFill>
              <w14:schemeClr w14:val="tx1"/>
            </w14:solidFill>
          </w14:textFill>
        </w:rPr>
        <w:t>- Phát triển năng lực lập luận, tư duy toán học và năng lực giao tiếp toán học</w:t>
      </w:r>
      <w:r>
        <w:rPr>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Năng lực tự chủ, tự học: lắng nghe, trả lời câu hỏi, làm bài tập. Năng lực giải quyết vấn đề và sáng tạo: tham gia trò chơi, vận dụng. Năng lực giao tiếp và hợp tác: hoạt động nhóm.</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3. Phẩm chất</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pPr>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II. ĐỒ DÙNG DẠY HỌC </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1.</w:t>
      </w:r>
      <w:r>
        <w:rPr>
          <w:b/>
          <w:color w:val="000000" w:themeColor="text1"/>
          <w:sz w:val="26"/>
          <w:szCs w:val="26"/>
          <w:lang w:val="vi-VN"/>
          <w14:textFill>
            <w14:solidFill>
              <w14:schemeClr w14:val="tx1"/>
            </w14:solidFill>
          </w14:textFill>
        </w:rPr>
        <w:t xml:space="preserve"> </w:t>
      </w:r>
      <w:r>
        <w:rPr>
          <w:b/>
          <w:color w:val="000000" w:themeColor="text1"/>
          <w:sz w:val="26"/>
          <w:szCs w:val="26"/>
          <w14:textFill>
            <w14:solidFill>
              <w14:schemeClr w14:val="tx1"/>
            </w14:solidFill>
          </w14:textFill>
        </w:rPr>
        <w:t>GV</w:t>
      </w:r>
      <w:r>
        <w:rPr>
          <w:b/>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Kế hoạch bài dạy, bài giảng Power point.</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2.</w:t>
      </w:r>
      <w:r>
        <w:rPr>
          <w:b/>
          <w:color w:val="000000" w:themeColor="text1"/>
          <w:sz w:val="26"/>
          <w:szCs w:val="26"/>
          <w:lang w:val="vi-VN"/>
          <w14:textFill>
            <w14:solidFill>
              <w14:schemeClr w14:val="tx1"/>
            </w14:solidFill>
          </w14:textFill>
        </w:rPr>
        <w:t xml:space="preserve"> </w:t>
      </w:r>
      <w:r>
        <w:rPr>
          <w:b/>
          <w:color w:val="000000" w:themeColor="text1"/>
          <w:sz w:val="26"/>
          <w:szCs w:val="26"/>
          <w14:textFill>
            <w14:solidFill>
              <w14:schemeClr w14:val="tx1"/>
            </w14:solidFill>
          </w14:textFill>
        </w:rPr>
        <w:t>HS</w:t>
      </w:r>
      <w:r>
        <w:rPr>
          <w:b/>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SGK và các thiết bị, học liệu phụ vụ cho tiết dạy.</w:t>
      </w:r>
    </w:p>
    <w:p>
      <w:pPr>
        <w:jc w:val="both"/>
        <w:outlineLvl w:val="0"/>
        <w:rPr>
          <w:b/>
          <w:bCs/>
          <w:color w:val="000000" w:themeColor="text1"/>
          <w:sz w:val="26"/>
          <w:szCs w:val="26"/>
          <w:lang w:val="vi-VN"/>
          <w14:textFill>
            <w14:solidFill>
              <w14:schemeClr w14:val="tx1"/>
            </w14:solidFill>
          </w14:textFill>
        </w:rPr>
      </w:pPr>
      <w:r>
        <w:rPr>
          <w:b/>
          <w:color w:val="000000" w:themeColor="text1"/>
          <w:sz w:val="26"/>
          <w:szCs w:val="26"/>
          <w14:textFill>
            <w14:solidFill>
              <w14:schemeClr w14:val="tx1"/>
            </w14:solidFill>
          </w14:textFill>
        </w:rPr>
        <w:t>III. CÁC HOẠT ĐỘNG DẠY HỌC</w:t>
      </w:r>
      <w:r>
        <w:rPr>
          <w:b/>
          <w:color w:val="000000" w:themeColor="text1"/>
          <w:sz w:val="26"/>
          <w:szCs w:val="26"/>
          <w:lang w:val="vi-VN"/>
          <w14:textFill>
            <w14:solidFill>
              <w14:schemeClr w14:val="tx1"/>
            </w14:solidFill>
          </w14:textFill>
        </w:rPr>
        <w:t xml:space="preserve"> CHỦ YẾU</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4"/>
        <w:gridCol w:w="4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2"/>
            <w:tcBorders>
              <w:bottom w:val="dashed" w:color="auto" w:sz="4" w:space="0"/>
            </w:tcBorders>
          </w:tcPr>
          <w:p>
            <w:pPr>
              <w:jc w:val="center"/>
              <w:rPr>
                <w:b/>
                <w:bCs/>
                <w:color w:val="FF0000"/>
                <w:sz w:val="26"/>
                <w:szCs w:val="26"/>
                <w:lang w:val="nl-NL"/>
              </w:rPr>
            </w:pPr>
            <w:r>
              <w:rPr>
                <w:b/>
                <w:bCs/>
                <w:color w:val="FF0000"/>
                <w:sz w:val="26"/>
                <w:szCs w:val="26"/>
                <w:lang w:val="nl-NL"/>
              </w:rPr>
              <w:t xml:space="preserve">TIẾT1: LÀM TRÒN SỐ ĐẾN HÀNG CHỤC, HÀNG TRĂM </w:t>
            </w:r>
          </w:p>
          <w:p>
            <w:pPr>
              <w:jc w:val="center"/>
              <w:rPr>
                <w:b/>
                <w:color w:val="000000" w:themeColor="text1"/>
                <w:sz w:val="26"/>
                <w:szCs w:val="26"/>
                <w:lang w:val="nl-NL"/>
                <w14:textFill>
                  <w14:solidFill>
                    <w14:schemeClr w14:val="tx1"/>
                  </w14:solidFill>
                </w14:textFill>
              </w:rPr>
            </w:pPr>
            <w:r>
              <w:rPr>
                <w:b/>
                <w:bCs/>
                <w:color w:val="FF0000"/>
                <w:sz w:val="26"/>
                <w:szCs w:val="26"/>
                <w:lang w:val="nl-NL"/>
              </w:rPr>
              <w:t>Ngày dạy: 24/01/2024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5" w:type="pct"/>
            <w:tcBorders>
              <w:bottom w:val="dashed"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2245" w:type="pct"/>
            <w:tcBorders>
              <w:bottom w:val="dashed"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5" w:type="pct"/>
            <w:tcBorders>
              <w:bottom w:val="dashed" w:color="auto" w:sz="4" w:space="0"/>
            </w:tcBorders>
          </w:tcPr>
          <w:p>
            <w:pPr>
              <w:jc w:val="both"/>
              <w:rPr>
                <w:bCs/>
                <w:i/>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1. Khởi động: (3p)</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tổ chức trò chơi để khởi động bài học.</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cho HS thi viết các số La Mã do GV đọc</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y/c HS đọc các số vừa viết</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Nhận xét, tuyên dương.</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dẫn dắt vào bài mới</w:t>
            </w:r>
          </w:p>
        </w:tc>
        <w:tc>
          <w:tcPr>
            <w:tcW w:w="2245" w:type="pct"/>
            <w:tcBorders>
              <w:bottom w:val="dashed" w:color="auto" w:sz="4" w:space="0"/>
            </w:tcBorders>
          </w:tcPr>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trò chơi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HS viết vào bảng con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đọc các số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5" w:type="pct"/>
            <w:tcBorders>
              <w:top w:val="dashed" w:color="auto" w:sz="4" w:space="0"/>
              <w:bottom w:val="dashed" w:color="auto" w:sz="4" w:space="0"/>
            </w:tcBorders>
          </w:tcPr>
          <w:p>
            <w:pPr>
              <w:jc w:val="both"/>
              <w:rPr>
                <w:b/>
                <w:bCs/>
                <w:iCs/>
                <w:color w:val="000000" w:themeColor="text1"/>
                <w:sz w:val="26"/>
                <w:szCs w:val="26"/>
                <w:lang w:val="nl-NL"/>
                <w14:textFill>
                  <w14:solidFill>
                    <w14:schemeClr w14:val="tx1"/>
                  </w14:solidFill>
                </w14:textFill>
              </w:rPr>
            </w:pPr>
            <w:r>
              <w:rPr>
                <w:b/>
                <w:bCs/>
                <w:iCs/>
                <w:color w:val="000000" w:themeColor="text1"/>
                <w:sz w:val="26"/>
                <w:szCs w:val="26"/>
                <w:lang w:val="nl-NL"/>
                <w14:textFill>
                  <w14:solidFill>
                    <w14:schemeClr w14:val="tx1"/>
                  </w14:solidFill>
                </w14:textFill>
              </w:rPr>
              <w:t>2. Khám phá: (10p)</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Hoạt động 1(làm việc cả lớp): </w:t>
            </w:r>
          </w:p>
          <w:p>
            <w:pPr>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Hình thành khái niệm ban đầu về làm tròn số</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Cho HS quan sát tranh, đọc lời thoại trong tình huống ở phần Khá phá (SGK)</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Y/C HS mô tả qua câu hỏi gợi ý:</w:t>
            </w:r>
            <w:r>
              <w:rPr>
                <w:color w:val="000000" w:themeColor="text1"/>
                <w:sz w:val="26"/>
                <w:szCs w:val="26"/>
                <w:lang w:val="nl-NL"/>
                <w14:textFill>
                  <w14:solidFill>
                    <w14:schemeClr w14:val="tx1"/>
                  </w14:solidFill>
                </w14:textFill>
              </w:rPr>
              <w:br w:type="textWrapping"/>
            </w:r>
            <w:r>
              <w:rPr>
                <w:color w:val="000000" w:themeColor="text1"/>
                <w:sz w:val="26"/>
                <w:szCs w:val="26"/>
                <w:lang w:val="nl-NL"/>
                <w14:textFill>
                  <w14:solidFill>
                    <w14:schemeClr w14:val="tx1"/>
                  </w14:solidFill>
                </w14:textFill>
              </w:rPr>
              <w:t>+ Tranh vẽ khung cảnh ở đâu?</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Trong tranh có những ai?</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Mọi người đang làm gì?</w:t>
            </w: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H: Hình cô vừa uốn có dạng hình gì?</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w:t>
            </w:r>
            <w:r>
              <w:fldChar w:fldCharType="begin"/>
            </w:r>
            <w:r>
              <w:instrText xml:space="preserve"> HYPERLINK "https://blogtailieu.com/" </w:instrText>
            </w:r>
            <w:r>
              <w:fldChar w:fldCharType="separate"/>
            </w:r>
            <w:r>
              <w:rPr>
                <w:rStyle w:val="7"/>
                <w:color w:val="000000" w:themeColor="text1"/>
                <w:sz w:val="26"/>
                <w:szCs w:val="26"/>
                <w:u w:val="none"/>
                <w14:textFill>
                  <w14:solidFill>
                    <w14:schemeClr w14:val="tx1"/>
                  </w14:solidFill>
                </w14:textFill>
              </w:rPr>
              <w:t xml:space="preserve"> GV nêu ý nghĩa của v</w:t>
            </w:r>
            <w:r>
              <w:rPr>
                <w:rStyle w:val="7"/>
                <w:color w:val="000000" w:themeColor="text1"/>
                <w:sz w:val="26"/>
                <w:szCs w:val="26"/>
                <w:u w:val="none"/>
                <w14:textFill>
                  <w14:solidFill>
                    <w14:schemeClr w14:val="tx1"/>
                  </w14:solidFill>
                </w14:textFill>
              </w:rPr>
              <w:fldChar w:fldCharType="end"/>
            </w:r>
            <w:r>
              <w:rPr>
                <w:rStyle w:val="11"/>
                <w:color w:val="000000" w:themeColor="text1"/>
                <w:sz w:val="26"/>
                <w:szCs w:val="26"/>
                <w14:textFill>
                  <w14:solidFill>
                    <w14:schemeClr w14:val="tx1"/>
                  </w14:solidFill>
                </w14:textFill>
              </w:rPr>
              <w:t>iệc làm tròn s</w:t>
            </w:r>
            <w:r>
              <w:rPr>
                <w:rStyle w:val="11"/>
                <w:color w:val="000000" w:themeColor="text1"/>
                <w:sz w:val="26"/>
                <w:szCs w:val="26"/>
                <w:lang w:val="en-US"/>
                <w14:textFill>
                  <w14:solidFill>
                    <w14:schemeClr w14:val="tx1"/>
                  </w14:solidFill>
                </w14:textFill>
              </w:rPr>
              <w:t>ố</w:t>
            </w:r>
            <w:r>
              <w:rPr>
                <w:rStyle w:val="11"/>
                <w:color w:val="000000" w:themeColor="text1"/>
                <w:sz w:val="26"/>
                <w:szCs w:val="26"/>
                <w14:textFill>
                  <w14:solidFill>
                    <w14:schemeClr w14:val="tx1"/>
                  </w14:solidFill>
                </w14:textFill>
              </w:rPr>
              <w:t xml:space="preserve">: Để ước lượng tương </w:t>
            </w:r>
            <w:r>
              <w:fldChar w:fldCharType="begin"/>
            </w:r>
            <w:r>
              <w:instrText xml:space="preserve"> HYPERLINK "https://blogtailieu.com/" </w:instrText>
            </w:r>
            <w:r>
              <w:fldChar w:fldCharType="separate"/>
            </w:r>
            <w:r>
              <w:rPr>
                <w:rStyle w:val="7"/>
                <w:color w:val="000000" w:themeColor="text1"/>
                <w:sz w:val="26"/>
                <w:szCs w:val="26"/>
                <w:u w:val="none"/>
                <w14:textFill>
                  <w14:solidFill>
                    <w14:schemeClr w14:val="tx1"/>
                  </w14:solidFill>
                </w14:textFill>
              </w:rPr>
              <w:t xml:space="preserve">đối </w:t>
            </w:r>
            <w:r>
              <w:rPr>
                <w:rStyle w:val="7"/>
                <w:color w:val="000000" w:themeColor="text1"/>
                <w:sz w:val="26"/>
                <w:szCs w:val="26"/>
                <w:u w:val="none"/>
                <w14:textFill>
                  <w14:solidFill>
                    <w14:schemeClr w14:val="tx1"/>
                  </w14:solidFill>
                </w14:textFill>
              </w:rPr>
              <w:fldChar w:fldCharType="end"/>
            </w:r>
            <w:r>
              <w:rPr>
                <w:rStyle w:val="7"/>
                <w:color w:val="000000" w:themeColor="text1"/>
                <w:sz w:val="26"/>
                <w:szCs w:val="26"/>
                <w:u w:val="none"/>
                <w14:textFill>
                  <w14:solidFill>
                    <w14:schemeClr w14:val="tx1"/>
                  </w14:solidFill>
                </w14:textFill>
              </w:rPr>
              <w:t>(gần bằng số thực)</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Hoạt động 2 (Làm việc cá nhân): </w:t>
            </w:r>
          </w:p>
          <w:p>
            <w:pPr>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   Làm tròn số đến hàng chục</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hướng dẫn HS phân tích các ví dụ: So sánh chữ số hàng đơn vị của số đó số với 5</w:t>
            </w:r>
          </w:p>
          <w:p>
            <w:pPr>
              <w:jc w:val="both"/>
              <w:rPr>
                <w:color w:val="000000" w:themeColor="text1"/>
                <w:sz w:val="26"/>
                <w:szCs w:val="26"/>
                <w:lang w:val="nl-NL"/>
                <w14:textFill>
                  <w14:solidFill>
                    <w14:schemeClr w14:val="tx1"/>
                  </w14:solidFill>
                </w14:textFill>
              </w:rPr>
            </w:pPr>
            <w:r>
              <w:rPr>
                <w:color w:val="000000" w:themeColor="text1"/>
                <w:sz w:val="26"/>
                <w:szCs w:val="26"/>
                <w14:textFill>
                  <w14:solidFill>
                    <w14:schemeClr w14:val="tx1"/>
                  </w14:solidFill>
                </w14:textFill>
              </w:rPr>
              <w:drawing>
                <wp:inline distT="0" distB="0" distL="0" distR="0">
                  <wp:extent cx="3057525" cy="933450"/>
                  <wp:effectExtent l="0" t="0" r="9525" b="0"/>
                  <wp:docPr id="8" name="Picture 8" descr="D:\DU LIEU O D\Tổng hơp\Văn bản chỉ đạo chuyên môn\NĂM HỌC 2021 - 2022\GIÁO ÁN\Môn Toán KNTT\Ảnh 1 - B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DU LIEU O D\Tổng hơp\Văn bản chỉ đạo chuyên môn\NĂM HỌC 2021 - 2022\GIÁO ÁN\Môn Toán KNTT\Ảnh 1 - B48 (2).jpg"/>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3063376" cy="935236"/>
                          </a:xfrm>
                          <a:prstGeom prst="rect">
                            <a:avLst/>
                          </a:prstGeom>
                          <a:noFill/>
                          <a:ln>
                            <a:noFill/>
                          </a:ln>
                        </pic:spPr>
                      </pic:pic>
                    </a:graphicData>
                  </a:graphic>
                </wp:inline>
              </w:drawing>
            </w:r>
          </w:p>
          <w:p>
            <w:pPr>
              <w:jc w:val="both"/>
              <w:rPr>
                <w:rStyle w:val="11"/>
                <w:color w:val="000000" w:themeColor="text1"/>
                <w:sz w:val="26"/>
                <w:szCs w:val="26"/>
                <w14:textFill>
                  <w14:solidFill>
                    <w14:schemeClr w14:val="tx1"/>
                  </w14:solidFill>
                </w14:textFill>
              </w:rPr>
            </w:pPr>
            <w:r>
              <w:rPr>
                <w:color w:val="000000" w:themeColor="text1"/>
                <w:sz w:val="26"/>
                <w:szCs w:val="26"/>
                <w:lang w:val="nl-NL"/>
                <w14:textFill>
                  <w14:solidFill>
                    <w14:schemeClr w14:val="tx1"/>
                  </w14:solidFill>
                </w14:textFill>
              </w:rPr>
              <w:t xml:space="preserve">- GV </w:t>
            </w:r>
            <w:r>
              <w:fldChar w:fldCharType="begin"/>
            </w:r>
            <w:r>
              <w:instrText xml:space="preserve"> HYPERLINK "https://blogtailieu.com/" </w:instrText>
            </w:r>
            <w:r>
              <w:fldChar w:fldCharType="separate"/>
            </w:r>
            <w:r>
              <w:rPr>
                <w:rStyle w:val="7"/>
                <w:color w:val="000000" w:themeColor="text1"/>
                <w:sz w:val="26"/>
                <w:szCs w:val="26"/>
                <w:u w:val="none"/>
                <w14:textFill>
                  <w14:solidFill>
                    <w14:schemeClr w14:val="tx1"/>
                  </w14:solidFill>
                </w14:textFill>
              </w:rPr>
              <w:t xml:space="preserve"> G V nêu cách làm trò</w:t>
            </w:r>
            <w:r>
              <w:rPr>
                <w:rStyle w:val="7"/>
                <w:color w:val="000000" w:themeColor="text1"/>
                <w:sz w:val="26"/>
                <w:szCs w:val="26"/>
                <w:u w:val="none"/>
                <w14:textFill>
                  <w14:solidFill>
                    <w14:schemeClr w14:val="tx1"/>
                  </w14:solidFill>
                </w14:textFill>
              </w:rPr>
              <w:fldChar w:fldCharType="end"/>
            </w:r>
            <w:r>
              <w:rPr>
                <w:rStyle w:val="11"/>
                <w:color w:val="000000" w:themeColor="text1"/>
                <w:sz w:val="26"/>
                <w:szCs w:val="26"/>
                <w14:textFill>
                  <w14:solidFill>
                    <w14:schemeClr w14:val="tx1"/>
                  </w14:solidFill>
                </w14:textFill>
              </w:rPr>
              <w:t>n số đến hàng chục cho HS, hướng d</w:t>
            </w:r>
            <w:r>
              <w:fldChar w:fldCharType="begin"/>
            </w:r>
            <w:r>
              <w:instrText xml:space="preserve"> HYPERLINK "https://blogtailieu.com/" </w:instrText>
            </w:r>
            <w:r>
              <w:fldChar w:fldCharType="separate"/>
            </w:r>
            <w:r>
              <w:rPr>
                <w:rStyle w:val="7"/>
                <w:color w:val="000000" w:themeColor="text1"/>
                <w:sz w:val="26"/>
                <w:szCs w:val="26"/>
                <w:u w:val="none"/>
                <w14:textFill>
                  <w14:solidFill>
                    <w14:schemeClr w14:val="tx1"/>
                  </w14:solidFill>
                </w14:textFill>
              </w:rPr>
              <w:t>ẫn đê’ HS nêu được nguyên</w:t>
            </w:r>
            <w:r>
              <w:rPr>
                <w:rStyle w:val="7"/>
                <w:color w:val="000000" w:themeColor="text1"/>
                <w:sz w:val="26"/>
                <w:szCs w:val="26"/>
                <w:u w:val="none"/>
                <w14:textFill>
                  <w14:solidFill>
                    <w14:schemeClr w14:val="tx1"/>
                  </w14:solidFill>
                </w14:textFill>
              </w:rPr>
              <w:fldChar w:fldCharType="end"/>
            </w:r>
            <w:r>
              <w:rPr>
                <w:rStyle w:val="11"/>
                <w:color w:val="000000" w:themeColor="text1"/>
                <w:sz w:val="26"/>
                <w:szCs w:val="26"/>
                <w14:textFill>
                  <w14:solidFill>
                    <w14:schemeClr w14:val="tx1"/>
                  </w14:solidFill>
                </w14:textFill>
              </w:rPr>
              <w:t xml:space="preserve"> </w:t>
            </w:r>
            <w:r>
              <w:fldChar w:fldCharType="begin"/>
            </w:r>
            <w:r>
              <w:instrText xml:space="preserve"> HYPERLINK "https://blogtailieu.com/" </w:instrText>
            </w:r>
            <w:r>
              <w:fldChar w:fldCharType="separate"/>
            </w:r>
            <w:r>
              <w:rPr>
                <w:rStyle w:val="7"/>
                <w:color w:val="000000" w:themeColor="text1"/>
                <w:sz w:val="26"/>
                <w:szCs w:val="26"/>
                <w:u w:val="none"/>
                <w14:textFill>
                  <w14:solidFill>
                    <w14:schemeClr w14:val="tx1"/>
                  </w14:solidFill>
                </w14:textFill>
              </w:rPr>
              <w:t>tắc làm tròn bằng cá</w:t>
            </w:r>
            <w:r>
              <w:rPr>
                <w:rStyle w:val="7"/>
                <w:color w:val="000000" w:themeColor="text1"/>
                <w:sz w:val="26"/>
                <w:szCs w:val="26"/>
                <w:u w:val="none"/>
                <w14:textFill>
                  <w14:solidFill>
                    <w14:schemeClr w14:val="tx1"/>
                  </w14:solidFill>
                </w14:textFill>
              </w:rPr>
              <w:fldChar w:fldCharType="end"/>
            </w:r>
            <w:r>
              <w:rPr>
                <w:rStyle w:val="11"/>
                <w:color w:val="000000" w:themeColor="text1"/>
                <w:sz w:val="26"/>
                <w:szCs w:val="26"/>
                <w14:textFill>
                  <w14:solidFill>
                    <w14:schemeClr w14:val="tx1"/>
                  </w14:solidFill>
                </w14:textFill>
              </w:rPr>
              <w:t>ch so sánh chữ s</w:t>
            </w:r>
            <w:r>
              <w:rPr>
                <w:rStyle w:val="11"/>
                <w:color w:val="000000" w:themeColor="text1"/>
                <w:sz w:val="26"/>
                <w:szCs w:val="26"/>
                <w:lang w:val="en-US"/>
                <w14:textFill>
                  <w14:solidFill>
                    <w14:schemeClr w14:val="tx1"/>
                  </w14:solidFill>
                </w14:textFill>
              </w:rPr>
              <w:t>ố</w:t>
            </w:r>
            <w:r>
              <w:rPr>
                <w:rStyle w:val="11"/>
                <w:color w:val="000000" w:themeColor="text1"/>
                <w:sz w:val="26"/>
                <w:szCs w:val="26"/>
                <w14:textFill>
                  <w14:solidFill>
                    <w14:schemeClr w14:val="tx1"/>
                  </w14:solidFill>
                </w14:textFill>
              </w:rPr>
              <w:t xml:space="preserve"> hàng đơn vị với </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kết luận cách làm tròn số đến hàng chục</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Hoạt động 2 (Làm việc theo nhóm): </w:t>
            </w:r>
          </w:p>
          <w:p>
            <w:pPr>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   Làm tròn số đến hàng trăm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GV hướng dẫn HS phân tích các ví dụ và nêu nguyên tắc làm tròn đến hàng trăm </w:t>
            </w:r>
          </w:p>
          <w:p>
            <w:pPr>
              <w:jc w:val="both"/>
              <w:rPr>
                <w:color w:val="000000" w:themeColor="text1"/>
                <w:sz w:val="26"/>
                <w:szCs w:val="26"/>
                <w:lang w:val="nl-NL"/>
                <w14:textFill>
                  <w14:solidFill>
                    <w14:schemeClr w14:val="tx1"/>
                  </w14:solidFill>
                </w14:textFill>
              </w:rPr>
            </w:pPr>
            <w:r>
              <w:rPr>
                <w:color w:val="000000" w:themeColor="text1"/>
                <w:sz w:val="26"/>
                <w:szCs w:val="26"/>
                <w14:textFill>
                  <w14:solidFill>
                    <w14:schemeClr w14:val="tx1"/>
                  </w14:solidFill>
                </w14:textFill>
              </w:rPr>
              <w:drawing>
                <wp:inline distT="0" distB="0" distL="0" distR="0">
                  <wp:extent cx="2676525" cy="1000125"/>
                  <wp:effectExtent l="0" t="0" r="9525" b="9525"/>
                  <wp:docPr id="9" name="Picture 9" descr="D:\DU LIEU O D\Tổng hơp\Văn bản chỉ đạo chuyên môn\NĂM HỌC 2021 - 2022\GIÁO ÁN\Môn Toán KNTT\Ảnh 2 - 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DU LIEU O D\Tổng hơp\Văn bản chỉ đạo chuyên môn\NĂM HỌC 2021 - 2022\GIÁO ÁN\Môn Toán KNTT\Ảnh 2 - B48.jpg"/>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2687709" cy="1004304"/>
                          </a:xfrm>
                          <a:prstGeom prst="rect">
                            <a:avLst/>
                          </a:prstGeom>
                          <a:noFill/>
                          <a:ln>
                            <a:noFill/>
                          </a:ln>
                        </pic:spPr>
                      </pic:pic>
                    </a:graphicData>
                  </a:graphic>
                </wp:inline>
              </w:drawing>
            </w:r>
          </w:p>
          <w:p>
            <w:pPr>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kết luận cách làm tròn số đến hàng trăm</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3. Luyện tập: (10p)</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1. (Làm việc cá nhân)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gọi HS đọc y/c bài tập: Làm tròn các số</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2 864; 3 068; 4 315 đến hàng chục, hàng trăm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GV y/c HS giải thích cách làm tròn số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chốt kết quả đúng và khắc sâu về cách làm tròn số đến hàng chục, hàng trăm</w:t>
            </w:r>
          </w:p>
          <w:p>
            <w:pPr>
              <w:jc w:val="both"/>
              <w:rPr>
                <w:color w:val="000000" w:themeColor="text1"/>
                <w:sz w:val="26"/>
                <w:szCs w:val="26"/>
                <w:lang w:val="nl-NL"/>
                <w14:textFill>
                  <w14:solidFill>
                    <w14:schemeClr w14:val="tx1"/>
                  </w14:solidFill>
                </w14:textFill>
              </w:rPr>
            </w:pPr>
          </w:p>
          <w:p>
            <w:pPr>
              <w:jc w:val="both"/>
              <w:rPr>
                <w:b/>
                <w:color w:val="000000" w:themeColor="text1"/>
                <w:sz w:val="26"/>
                <w:szCs w:val="26"/>
                <w:lang w:val="nl-NL"/>
                <w14:textFill>
                  <w14:solidFill>
                    <w14:schemeClr w14:val="tx1"/>
                  </w14:solidFill>
                </w14:textFill>
              </w:rPr>
            </w:pPr>
          </w:p>
          <w:p>
            <w:pPr>
              <w:jc w:val="both"/>
              <w:rPr>
                <w:b/>
                <w:color w:val="000000" w:themeColor="text1"/>
                <w:sz w:val="26"/>
                <w:szCs w:val="26"/>
                <w:lang w:val="vi-VN"/>
                <w14:textFill>
                  <w14:solidFill>
                    <w14:schemeClr w14:val="tx1"/>
                  </w14:solidFill>
                </w14:textFill>
              </w:rPr>
            </w:pPr>
          </w:p>
          <w:p>
            <w:pPr>
              <w:jc w:val="both"/>
              <w:rPr>
                <w:b/>
                <w:color w:val="000000" w:themeColor="text1"/>
                <w:sz w:val="26"/>
                <w:szCs w:val="26"/>
                <w:lang w:val="vi-VN"/>
                <w14:textFill>
                  <w14:solidFill>
                    <w14:schemeClr w14:val="tx1"/>
                  </w14:solidFill>
                </w14:textFill>
              </w:rPr>
            </w:pP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2: (Làm việc cả lớp)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gọi HS đọc tình huống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nêu câu hỏi phân tích:</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Ở trang trại, Rô-bốt đếm được bao nhêu con gà?</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Khi làm tròn đến hàng chục, Mai và Việt làm tròn được bao nhiêu con gà?</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Bạn nào làm tròn đúng, bạn nào làm tròn sai?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chốt kết quả đúng và khắc sâu cách làm tròn đến hàng chục</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nhận xét, tuyên dương.</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4. Thực hành: (10p)</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1: (Làm việc nhóm 2)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cho HS đọc tình huống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w:t>
            </w:r>
            <w:r>
              <w:rPr>
                <w:color w:val="000000" w:themeColor="text1"/>
                <w:sz w:val="26"/>
                <w:szCs w:val="26"/>
                <w14:textFill>
                  <w14:solidFill>
                    <w14:schemeClr w14:val="tx1"/>
                  </w14:solidFill>
                </w14:textFill>
              </w:rPr>
              <w:t>GV y/c HS thảo luận nhóm 2, trình bày kết quả</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color w:val="000000" w:themeColor="text1"/>
                <w:sz w:val="26"/>
                <w:szCs w:val="26"/>
                <w:lang w:val="nl-NL"/>
                <w14:textFill>
                  <w14:solidFill>
                    <w14:schemeClr w14:val="tx1"/>
                  </w14:solidFill>
                </w14:textFill>
              </w:rPr>
            </w:pPr>
            <w:r>
              <w:rPr>
                <w:color w:val="000000" w:themeColor="text1"/>
                <w:sz w:val="26"/>
                <w:szCs w:val="26"/>
                <w14:textFill>
                  <w14:solidFill>
                    <w14:schemeClr w14:val="tx1"/>
                  </w14:solidFill>
                </w14:textFill>
              </w:rPr>
              <w:t>Củng cố cách làm tròn số đến hàng chục, hàng trăm</w:t>
            </w:r>
            <w:r>
              <w:rPr>
                <w:b/>
                <w:color w:val="000000" w:themeColor="text1"/>
                <w:sz w:val="26"/>
                <w:szCs w:val="26"/>
                <w:lang w:val="nl-NL"/>
                <w14:textFill>
                  <w14:solidFill>
                    <w14:schemeClr w14:val="tx1"/>
                  </w14:solidFill>
                </w14:textFill>
              </w:rPr>
              <w:t xml:space="preserve"> v</w:t>
            </w:r>
            <w:r>
              <w:rPr>
                <w:color w:val="000000" w:themeColor="text1"/>
                <w:sz w:val="26"/>
                <w:szCs w:val="26"/>
                <w:lang w:val="nl-NL"/>
                <w14:textFill>
                  <w14:solidFill>
                    <w14:schemeClr w14:val="tx1"/>
                  </w14:solidFill>
                </w14:textFill>
              </w:rPr>
              <w:t>ào thực tế</w:t>
            </w:r>
          </w:p>
          <w:p>
            <w:pPr>
              <w:jc w:val="both"/>
              <w:rPr>
                <w:color w:val="000000" w:themeColor="text1"/>
                <w:sz w:val="26"/>
                <w:szCs w:val="26"/>
                <w:lang w:val="nl-NL"/>
                <w14:textFill>
                  <w14:solidFill>
                    <w14:schemeClr w14:val="tx1"/>
                  </w14:solidFill>
                </w14:textFill>
              </w:rPr>
            </w:pP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2: (Làm việc cá nhân)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cho HS đọc bài toán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H: Muốn tìm số điền vào máy cuối cùng ta cần biết gì?</w:t>
            </w: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GV y/c HS quan sát, tìm hiểu và tìm số</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GV cho HS trình bày; nhận xét, chốt kết quả đúng</w:t>
            </w:r>
          </w:p>
        </w:tc>
        <w:tc>
          <w:tcPr>
            <w:tcW w:w="2245" w:type="pct"/>
            <w:tcBorders>
              <w:top w:val="dashed" w:color="auto" w:sz="4" w:space="0"/>
              <w:bottom w:val="dashed" w:color="auto" w:sz="4" w:space="0"/>
            </w:tcBorders>
          </w:tcPr>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quan sát, đọc lời thoại</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HS trả lời: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Khung cảnh ga tàu hỏa</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Mai, chú soát vé ở ga tàu và Rô-bốt </w:t>
            </w:r>
          </w:p>
          <w:p>
            <w:pPr>
              <w:jc w:val="both"/>
              <w:rPr>
                <w:color w:val="000000" w:themeColor="text1"/>
                <w:sz w:val="26"/>
                <w:szCs w:val="26"/>
                <w14:textFill>
                  <w14:solidFill>
                    <w14:schemeClr w14:val="tx1"/>
                  </w14:solidFill>
                </w14:textFill>
              </w:rPr>
            </w:pPr>
            <w:r>
              <w:rPr>
                <w:color w:val="000000" w:themeColor="text1"/>
                <w:sz w:val="26"/>
                <w:szCs w:val="26"/>
                <w:lang w:val="nl-NL"/>
                <w14:textFill>
                  <w14:solidFill>
                    <w14:schemeClr w14:val="tx1"/>
                  </w14:solidFill>
                </w14:textFill>
              </w:rPr>
              <w:t xml:space="preserve">+ </w:t>
            </w:r>
            <w:r>
              <w:rPr>
                <w:rStyle w:val="11"/>
                <w:color w:val="000000" w:themeColor="text1"/>
                <w:sz w:val="26"/>
                <w:szCs w:val="26"/>
                <w14:textFill>
                  <w14:solidFill>
                    <w14:schemeClr w14:val="tx1"/>
                  </w14:solidFill>
                </w14:textFill>
              </w:rPr>
              <w:t>Mai hỏi chú soát vé độ dài cùa tu</w:t>
            </w:r>
            <w:r>
              <w:fldChar w:fldCharType="begin"/>
            </w:r>
            <w:r>
              <w:instrText xml:space="preserve"> HYPERLINK "https://blogtailieu.com/" </w:instrText>
            </w:r>
            <w:r>
              <w:fldChar w:fldCharType="separate"/>
            </w:r>
            <w:r>
              <w:rPr>
                <w:rStyle w:val="7"/>
                <w:color w:val="000000" w:themeColor="text1"/>
                <w:sz w:val="26"/>
                <w:szCs w:val="26"/>
                <w:u w:val="none"/>
                <w14:textFill>
                  <w14:solidFill>
                    <w14:schemeClr w14:val="tx1"/>
                  </w14:solidFill>
                </w14:textFill>
              </w:rPr>
              <w:t>yến đường sát Bắc – Nam</w:t>
            </w:r>
            <w:r>
              <w:rPr>
                <w:rStyle w:val="7"/>
                <w:color w:val="000000" w:themeColor="text1"/>
                <w:sz w:val="26"/>
                <w:szCs w:val="26"/>
                <w:u w:val="none"/>
                <w14:textFill>
                  <w14:solidFill>
                    <w14:schemeClr w14:val="tx1"/>
                  </w14:solidFill>
                </w14:textFill>
              </w:rPr>
              <w:fldChar w:fldCharType="end"/>
            </w:r>
            <w:r>
              <w:rPr>
                <w:rStyle w:val="11"/>
                <w:color w:val="000000" w:themeColor="text1"/>
                <w:sz w:val="26"/>
                <w:szCs w:val="26"/>
                <w14:textFill>
                  <w14:solidFill>
                    <w14:schemeClr w14:val="tx1"/>
                  </w14:solidFill>
                </w14:textFill>
              </w:rPr>
              <w:t xml:space="preserve"> và Rô-b</w:t>
            </w:r>
            <w:r>
              <w:rPr>
                <w:rStyle w:val="11"/>
                <w:color w:val="000000" w:themeColor="text1"/>
                <w:sz w:val="26"/>
                <w:szCs w:val="26"/>
                <w:lang w:val="en-US"/>
                <w14:textFill>
                  <w14:solidFill>
                    <w14:schemeClr w14:val="tx1"/>
                  </w14:solidFill>
                </w14:textFill>
              </w:rPr>
              <w:t>ố</w:t>
            </w:r>
            <w:r>
              <w:rPr>
                <w:rStyle w:val="11"/>
                <w:color w:val="000000" w:themeColor="text1"/>
                <w:sz w:val="26"/>
                <w:szCs w:val="26"/>
                <w14:textFill>
                  <w14:solidFill>
                    <w14:schemeClr w14:val="tx1"/>
                  </w14:solidFill>
                </w14:textFill>
              </w:rPr>
              <w:t>t đ</w:t>
            </w:r>
            <w:r>
              <w:rPr>
                <w:rStyle w:val="11"/>
                <w:color w:val="000000" w:themeColor="text1"/>
                <w:sz w:val="26"/>
                <w:szCs w:val="26"/>
                <w:lang w:val="en-US"/>
                <w14:textFill>
                  <w14:solidFill>
                    <w14:schemeClr w14:val="tx1"/>
                  </w14:solidFill>
                </w14:textFill>
              </w:rPr>
              <w:t>ã</w:t>
            </w:r>
            <w:r>
              <w:rPr>
                <w:rStyle w:val="11"/>
                <w:color w:val="000000" w:themeColor="text1"/>
                <w:sz w:val="26"/>
                <w:szCs w:val="26"/>
                <w14:textFill>
                  <w14:solidFill>
                    <w14:schemeClr w14:val="tx1"/>
                  </w14:solidFill>
                </w14:textFill>
              </w:rPr>
              <w:t xml:space="preserve"> đ</w:t>
            </w:r>
            <w:r>
              <w:rPr>
                <w:rStyle w:val="11"/>
                <w:color w:val="000000" w:themeColor="text1"/>
                <w:sz w:val="26"/>
                <w:szCs w:val="26"/>
                <w:lang w:val="en-US"/>
                <w14:textFill>
                  <w14:solidFill>
                    <w14:schemeClr w14:val="tx1"/>
                  </w14:solidFill>
                </w14:textFill>
              </w:rPr>
              <w:t>ề</w:t>
            </w:r>
            <w:r>
              <w:rPr>
                <w:rStyle w:val="11"/>
                <w:color w:val="000000" w:themeColor="text1"/>
                <w:sz w:val="26"/>
                <w:szCs w:val="26"/>
                <w14:textFill>
                  <w14:solidFill>
                    <w14:schemeClr w14:val="tx1"/>
                  </w14:solidFill>
                </w14:textFill>
              </w:rPr>
              <w:t xml:space="preserve"> cập đến việc làm tròn s</w:t>
            </w:r>
            <w:r>
              <w:rPr>
                <w:rStyle w:val="11"/>
                <w:color w:val="000000" w:themeColor="text1"/>
                <w:sz w:val="26"/>
                <w:szCs w:val="26"/>
                <w:lang w:val="en-US"/>
                <w14:textFill>
                  <w14:solidFill>
                    <w14:schemeClr w14:val="tx1"/>
                  </w14:solidFill>
                </w14:textFill>
              </w:rPr>
              <w:t>ố</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đọc ví dụ, so sánh các chữ số hàng đơn vị của số  đó với 5</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nêu nguyên tắc làm tròn số đến hàng chục: ta so sánh chữ số hàng đơn vị của số đó với 5. Nếu chữ số hàng đơn vị bé hơn 5 thì làm tròn xuống, còn lại thì làm tròn lên</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việc theo nhóm: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Phân tích các ví dụ</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Nêu nguyên tắc: Khi làm tròn số đến hàng trăm ta so sánh chữ số hàng chục của số đó với 5. Nếu chữ số hàng chục bé hơn 5 thì làm tròn xuống, còn lại thì làm tròn lên</w:t>
            </w:r>
          </w:p>
          <w:p>
            <w:pPr>
              <w:jc w:val="both"/>
              <w:rPr>
                <w:color w:val="000000" w:themeColor="text1"/>
                <w:sz w:val="26"/>
                <w:szCs w:val="26"/>
                <w:lang w:val="nl-NL"/>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đọc y/c bài toán.</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vào vở; nêu KQ:</w:t>
            </w:r>
          </w:p>
          <w:tbl>
            <w:tblPr>
              <w:tblStyle w:val="8"/>
              <w:tblW w:w="41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1472"/>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1219" w:type="dxa"/>
                </w:tcPr>
                <w:p>
                  <w:pP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Số đã cho</w:t>
                  </w:r>
                </w:p>
              </w:tc>
              <w:tc>
                <w:tcPr>
                  <w:tcW w:w="1472" w:type="dxa"/>
                </w:tcPr>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Làm tròn đến HC</w:t>
                  </w:r>
                </w:p>
              </w:tc>
              <w:tc>
                <w:tcPr>
                  <w:tcW w:w="1463" w:type="dxa"/>
                </w:tcPr>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Làm tròn đến 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19" w:type="dxa"/>
                </w:tcPr>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2 864</w:t>
                  </w:r>
                </w:p>
              </w:tc>
              <w:tc>
                <w:tcPr>
                  <w:tcW w:w="1472" w:type="dxa"/>
                </w:tcPr>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2 860</w:t>
                  </w:r>
                </w:p>
              </w:tc>
              <w:tc>
                <w:tcPr>
                  <w:tcW w:w="1463" w:type="dxa"/>
                </w:tcPr>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2 900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19" w:type="dxa"/>
                </w:tcPr>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3 058</w:t>
                  </w:r>
                </w:p>
              </w:tc>
              <w:tc>
                <w:tcPr>
                  <w:tcW w:w="1472" w:type="dxa"/>
                </w:tcPr>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3 060</w:t>
                  </w:r>
                </w:p>
              </w:tc>
              <w:tc>
                <w:tcPr>
                  <w:tcW w:w="1463" w:type="dxa"/>
                </w:tcPr>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3 100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219" w:type="dxa"/>
                </w:tcPr>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4 315</w:t>
                  </w:r>
                </w:p>
              </w:tc>
              <w:tc>
                <w:tcPr>
                  <w:tcW w:w="1472" w:type="dxa"/>
                </w:tcPr>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4 320</w:t>
                  </w:r>
                </w:p>
              </w:tc>
              <w:tc>
                <w:tcPr>
                  <w:tcW w:w="1463" w:type="dxa"/>
                </w:tcPr>
                <w:p>
                  <w:pPr>
                    <w:pStyle w:val="10"/>
                    <w:numPr>
                      <w:ilvl w:val="0"/>
                      <w:numId w:val="1"/>
                    </w:numPr>
                    <w:ind w:left="0" w:firstLine="0"/>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300</w:t>
                  </w:r>
                </w:p>
              </w:tc>
            </w:tr>
          </w:tbl>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đọc tình huống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Trả lời các câu hỏi:</w:t>
            </w: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Rô-bốt đếm được 1 242 con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Khi làm tròn đến hàng chục, Mai làm tròn được 1 240 con gà; Việt làm tròn được 1 250 con gà</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Bạn mai đúng, bạn Việt sai.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HS giải thích cách làm tròn</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- 1 HS đọc to, cả lớp đọc thầm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việc nhóm 2, trình bày:</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Bạn Nam đã làm tròn số đến hàng chục</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Bạn Mai đã làm tròn số đến hàng trăm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Cả lớp nhận xét, bổ sung</w:t>
            </w: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Cả lớp đọc thầm</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Cần biết ở các máy trước làm tròn số đến hàng nào</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quan sát và tìm cách làm tròn số ở các máy trước để tìm số cho máy cuối cùng</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KQ: 4 500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5" w:type="pct"/>
            <w:tcBorders>
              <w:top w:val="dashed" w:color="auto" w:sz="4" w:space="0"/>
              <w:bottom w:val="single" w:color="auto" w:sz="4" w:space="0"/>
            </w:tcBorders>
          </w:tcPr>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4. Vận dụng.(2p)</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tổ chức vận dụng bằng các hình thức hái hoa,...sau bài học để học sinh được củng cố về cách làm tròn số đến hàng chục, hàng trăm</w:t>
            </w:r>
          </w:p>
          <w:p>
            <w:pPr>
              <w:jc w:val="both"/>
              <w:rPr>
                <w:b/>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Nhận xét, tuyên dương</w:t>
            </w:r>
          </w:p>
        </w:tc>
        <w:tc>
          <w:tcPr>
            <w:tcW w:w="2245" w:type="pct"/>
            <w:tcBorders>
              <w:top w:val="dashed" w:color="auto" w:sz="4" w:space="0"/>
              <w:bottom w:val="single" w:color="auto" w:sz="4" w:space="0"/>
            </w:tcBorders>
          </w:tcPr>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để vận dụng kiến thức đã học vào thực tiễn.</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TC</w:t>
            </w:r>
          </w:p>
        </w:tc>
      </w:tr>
    </w:tbl>
    <w:p>
      <w:pPr>
        <w:jc w:val="both"/>
        <w:rPr>
          <w:b/>
          <w:bCs/>
          <w:color w:val="000000" w:themeColor="text1"/>
          <w:sz w:val="26"/>
          <w:szCs w:val="26"/>
          <w:lang w:val="vi-VN"/>
          <w14:textFill>
            <w14:solidFill>
              <w14:schemeClr w14:val="tx1"/>
            </w14:solidFill>
          </w14:textFill>
        </w:rPr>
      </w:pPr>
      <w:r>
        <w:rPr>
          <w:b/>
          <w:bCs/>
          <w:color w:val="000000" w:themeColor="text1"/>
          <w:sz w:val="26"/>
          <w:szCs w:val="26"/>
          <w:lang w:val="vi-VN"/>
          <w14:textFill>
            <w14:solidFill>
              <w14:schemeClr w14:val="tx1"/>
            </w14:solidFill>
          </w14:textFill>
        </w:rPr>
        <w:t>IV. ĐIỀU CHỈNH SAU TIẾT DẠY (Nếu có)</w:t>
      </w:r>
    </w:p>
    <w:p>
      <w:pPr>
        <w:tabs>
          <w:tab w:val="left" w:pos="0"/>
          <w:tab w:val="right" w:leader="dot" w:pos="9900"/>
        </w:tabs>
        <w:jc w:val="both"/>
        <w:rPr>
          <w:bCs/>
          <w:color w:val="000000" w:themeColor="text1"/>
          <w:sz w:val="26"/>
          <w:szCs w:val="26"/>
          <w:lang w:val="vi-VN"/>
          <w14:textFill>
            <w14:solidFill>
              <w14:schemeClr w14:val="tx1"/>
            </w14:solidFill>
          </w14:textFill>
        </w:rPr>
      </w:pPr>
      <w:r>
        <w:rPr>
          <w:bCs/>
          <w:color w:val="000000" w:themeColor="text1"/>
          <w:sz w:val="26"/>
          <w:szCs w:val="26"/>
          <w:lang w:val="vi-VN"/>
          <w14:textFill>
            <w14:solidFill>
              <w14:schemeClr w14:val="tx1"/>
            </w14:solidFill>
          </w14:textFill>
        </w:rPr>
        <w:tab/>
      </w:r>
    </w:p>
    <w:p>
      <w:pPr>
        <w:tabs>
          <w:tab w:val="left" w:pos="0"/>
          <w:tab w:val="right" w:leader="dot" w:pos="9900"/>
        </w:tabs>
        <w:jc w:val="both"/>
        <w:rPr>
          <w:bCs/>
          <w:color w:val="000000" w:themeColor="text1"/>
          <w:sz w:val="26"/>
          <w:szCs w:val="26"/>
          <w:lang w:val="nl-NL"/>
          <w14:textFill>
            <w14:solidFill>
              <w14:schemeClr w14:val="tx1"/>
            </w14:solidFill>
          </w14:textFill>
        </w:rPr>
      </w:pPr>
      <w:r>
        <w:rPr>
          <w:bCs/>
          <w:color w:val="000000" w:themeColor="text1"/>
          <w:sz w:val="26"/>
          <w:szCs w:val="26"/>
          <w:lang w:val="vi-VN"/>
          <w14:textFill>
            <w14:solidFill>
              <w14:schemeClr w14:val="tx1"/>
            </w14:solidFill>
          </w14:textFill>
        </w:rPr>
        <w:tab/>
      </w:r>
      <w:bookmarkStart w:id="0" w:name="_GoBack"/>
      <w:bookmarkEnd w:id="0"/>
    </w:p>
    <w:p>
      <w:pPr>
        <w:tabs>
          <w:tab w:val="left" w:pos="142"/>
        </w:tabs>
        <w:spacing w:line="240" w:lineRule="auto"/>
        <w:jc w:val="center"/>
        <w:rPr>
          <w:b/>
          <w:bCs/>
          <w:color w:val="000000" w:themeColor="text1"/>
          <w:sz w:val="26"/>
          <w:szCs w:val="26"/>
          <w14:textFill>
            <w14:solidFill>
              <w14:schemeClr w14:val="tx1"/>
            </w14:solidFill>
          </w14:textFil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 xml:space="preserve">Bài 49: LUYỆN TẬP CHUNG (2 TIẾT) </w:t>
      </w:r>
    </w:p>
    <w:p>
      <w:pPr>
        <w:rPr>
          <w:b/>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I. YÊU CẦU CẦN ĐẠT:</w:t>
      </w:r>
    </w:p>
    <w:p>
      <w:pPr>
        <w:jc w:val="both"/>
        <w:rPr>
          <w:b/>
          <w:color w:val="000000" w:themeColor="text1"/>
          <w:sz w:val="26"/>
          <w:szCs w:val="26"/>
          <w:lang w:val="vi-VN"/>
          <w14:textFill>
            <w14:solidFill>
              <w14:schemeClr w14:val="tx1"/>
            </w14:solidFill>
          </w14:textFill>
        </w:rPr>
      </w:pPr>
      <w:r>
        <w:rPr>
          <w:b/>
          <w:color w:val="000000" w:themeColor="text1"/>
          <w:sz w:val="26"/>
          <w:szCs w:val="26"/>
          <w:lang w:val="nl-NL"/>
          <w14:textFill>
            <w14:solidFill>
              <w14:schemeClr w14:val="tx1"/>
            </w14:solidFill>
          </w14:textFill>
        </w:rPr>
        <w:t>1. Kiến thức, kĩ năng</w:t>
      </w:r>
    </w:p>
    <w:p>
      <w:pPr>
        <w:jc w:val="both"/>
        <w:rPr>
          <w:color w:val="000000" w:themeColor="text1"/>
          <w:sz w:val="26"/>
          <w:szCs w:val="26"/>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 Đọc, viết được các số</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 xml:space="preserve"> trong phạm vi 10 000.</w:t>
      </w:r>
    </w:p>
    <w:p>
      <w:pPr>
        <w:jc w:val="both"/>
        <w:rPr>
          <w:color w:val="000000" w:themeColor="text1"/>
          <w:sz w:val="26"/>
          <w:szCs w:val="26"/>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 Nhận biết được số trò</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 xml:space="preserve">n nghìn; </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nhận biết được cấu tạ</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o thập phân của một số.</w:t>
      </w:r>
    </w:p>
    <w:p>
      <w:pPr>
        <w:jc w:val="both"/>
        <w:rPr>
          <w:color w:val="000000" w:themeColor="text1"/>
          <w:sz w:val="26"/>
          <w:szCs w:val="26"/>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 Biết làm tròn sổ đến h</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àng chục, hàng trăm.</w:t>
      </w:r>
    </w:p>
    <w:p>
      <w:pPr>
        <w:jc w:val="both"/>
        <w:rPr>
          <w:color w:val="000000" w:themeColor="text1"/>
          <w:sz w:val="26"/>
          <w:szCs w:val="26"/>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 xml:space="preserve">- Nhận biết được cách </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so sánh hai sổ trong phạm vi 10 000.</w:t>
      </w:r>
    </w:p>
    <w:p>
      <w:pPr>
        <w:jc w:val="both"/>
        <w:rPr>
          <w:color w:val="000000" w:themeColor="text1"/>
          <w:sz w:val="26"/>
          <w:szCs w:val="26"/>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 Xác định được số lớn</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 xml:space="preserve"> nhát hoặc bé nhất trong một nhóm </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có không quá 4 số (trong</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phạm vi 10000).</w:t>
      </w:r>
      <w:r>
        <w:rPr>
          <w:color w:val="000000" w:themeColor="text1"/>
          <w:sz w:val="26"/>
          <w:szCs w:val="26"/>
          <w14:textFill>
            <w14:solidFill>
              <w14:schemeClr w14:val="tx1"/>
            </w14:solidFill>
          </w14:textFill>
        </w:rPr>
        <w:fldChar w:fldCharType="end"/>
      </w:r>
    </w:p>
    <w:p>
      <w:pPr>
        <w:jc w:val="both"/>
        <w:rPr>
          <w:color w:val="000000" w:themeColor="text1"/>
          <w:sz w:val="26"/>
          <w:szCs w:val="26"/>
          <w:lang w:val="vi-VN"/>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 xml:space="preserve">- Thực hiện được việc </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 xml:space="preserve">sắp xếp các số theo thứ tự từ bé đến </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lớn hoặc ngược lại trong</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 xml:space="preserve">một nhóm có không </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quá 4 sổ (trong phạm vi 10 000).</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 xml:space="preserve"> Nhận biết được chữ s</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ố La Mã và viết được các số tự nhiê</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n trong phạm vi 20 bằng</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cách sử dụng chữ số L</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a Mã.</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 xml:space="preserve"> Xác định được số lớn</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 xml:space="preserve"> nhát hoặc bé nhất trong một nhóm </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có không quá 4 số (trong</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phạm vi 10000).</w:t>
      </w:r>
      <w:r>
        <w:rPr>
          <w:color w:val="000000" w:themeColor="text1"/>
          <w:sz w:val="26"/>
          <w:szCs w:val="26"/>
          <w14:textFill>
            <w14:solidFill>
              <w14:schemeClr w14:val="tx1"/>
            </w14:solidFill>
          </w14:textFill>
        </w:rPr>
        <w:fldChar w:fldCharType="end"/>
      </w:r>
    </w:p>
    <w:p>
      <w:pPr>
        <w:jc w:val="both"/>
        <w:rPr>
          <w:b/>
          <w:color w:val="000000" w:themeColor="text1"/>
          <w:sz w:val="26"/>
          <w:szCs w:val="26"/>
          <w:lang w:val="vi-VN"/>
          <w14:textFill>
            <w14:solidFill>
              <w14:schemeClr w14:val="tx1"/>
            </w14:solidFill>
          </w14:textFill>
        </w:rPr>
      </w:pPr>
      <w:r>
        <w:rPr>
          <w:b/>
          <w:color w:val="000000" w:themeColor="text1"/>
          <w:sz w:val="26"/>
          <w:szCs w:val="26"/>
          <w14:textFill>
            <w14:solidFill>
              <w14:schemeClr w14:val="tx1"/>
            </w14:solidFill>
          </w14:textFill>
        </w:rPr>
        <w:t>2. Năng lực</w:t>
      </w:r>
    </w:p>
    <w:p>
      <w:pPr>
        <w:jc w:val="both"/>
        <w:rPr>
          <w:color w:val="000000" w:themeColor="text1"/>
          <w:sz w:val="26"/>
          <w:szCs w:val="26"/>
          <w14:textFill>
            <w14:solidFill>
              <w14:schemeClr w14:val="tx1"/>
            </w14:solidFill>
          </w14:textFill>
        </w:rPr>
      </w:pPr>
      <w:r>
        <w:rPr>
          <w:color w:val="000000" w:themeColor="text1"/>
          <w:sz w:val="26"/>
          <w:szCs w:val="26"/>
          <w:lang w:val="nl-NL"/>
          <w14:textFill>
            <w14:solidFill>
              <w14:schemeClr w14:val="tx1"/>
            </w14:solidFill>
          </w14:textFill>
        </w:rPr>
        <w:t>- Phát triển năng lực lập luận, tư duy toán học và năng lực giao tiếp toán học</w:t>
      </w:r>
      <w:r>
        <w:rPr>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Năng lực tự chủ, tự học: lắng nghe, trả lời câu hỏi, làm bài tập. Năng lực giải quyết vấn đề và sáng tạo: tham gia trò chơi, vận dụng. Năng lực giao tiếp và hợp tác: hoạt động nhóm.</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3. Phẩm chất</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pPr>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II. ĐỒ DÙNG DẠY HỌC </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1.</w:t>
      </w:r>
      <w:r>
        <w:rPr>
          <w:b/>
          <w:color w:val="000000" w:themeColor="text1"/>
          <w:sz w:val="26"/>
          <w:szCs w:val="26"/>
          <w:lang w:val="vi-VN"/>
          <w14:textFill>
            <w14:solidFill>
              <w14:schemeClr w14:val="tx1"/>
            </w14:solidFill>
          </w14:textFill>
        </w:rPr>
        <w:t xml:space="preserve"> </w:t>
      </w:r>
      <w:r>
        <w:rPr>
          <w:b/>
          <w:color w:val="000000" w:themeColor="text1"/>
          <w:sz w:val="26"/>
          <w:szCs w:val="26"/>
          <w14:textFill>
            <w14:solidFill>
              <w14:schemeClr w14:val="tx1"/>
            </w14:solidFill>
          </w14:textFill>
        </w:rPr>
        <w:t>GV</w:t>
      </w:r>
      <w:r>
        <w:rPr>
          <w:b/>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Kế hoạch bài dạy, bài giảng Power point.</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2.</w:t>
      </w:r>
      <w:r>
        <w:rPr>
          <w:b/>
          <w:color w:val="000000" w:themeColor="text1"/>
          <w:sz w:val="26"/>
          <w:szCs w:val="26"/>
          <w:lang w:val="vi-VN"/>
          <w14:textFill>
            <w14:solidFill>
              <w14:schemeClr w14:val="tx1"/>
            </w14:solidFill>
          </w14:textFill>
        </w:rPr>
        <w:t xml:space="preserve"> </w:t>
      </w:r>
      <w:r>
        <w:rPr>
          <w:b/>
          <w:color w:val="000000" w:themeColor="text1"/>
          <w:sz w:val="26"/>
          <w:szCs w:val="26"/>
          <w14:textFill>
            <w14:solidFill>
              <w14:schemeClr w14:val="tx1"/>
            </w14:solidFill>
          </w14:textFill>
        </w:rPr>
        <w:t>HS</w:t>
      </w:r>
      <w:r>
        <w:rPr>
          <w:b/>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SGK và các thiết bị, học liệu phụ vụ cho tiết dạy.</w:t>
      </w:r>
    </w:p>
    <w:p>
      <w:pPr>
        <w:jc w:val="both"/>
        <w:outlineLvl w:val="0"/>
        <w:rPr>
          <w:b/>
          <w:bCs/>
          <w:color w:val="000000" w:themeColor="text1"/>
          <w:sz w:val="26"/>
          <w:szCs w:val="26"/>
          <w:lang w:val="vi-VN"/>
          <w14:textFill>
            <w14:solidFill>
              <w14:schemeClr w14:val="tx1"/>
            </w14:solidFill>
          </w14:textFill>
        </w:rPr>
      </w:pPr>
      <w:r>
        <w:rPr>
          <w:b/>
          <w:color w:val="000000" w:themeColor="text1"/>
          <w:sz w:val="26"/>
          <w:szCs w:val="26"/>
          <w14:textFill>
            <w14:solidFill>
              <w14:schemeClr w14:val="tx1"/>
            </w14:solidFill>
          </w14:textFill>
        </w:rPr>
        <w:t>III. CÁC HOẠT ĐỘNG DẠY HỌC</w:t>
      </w:r>
      <w:r>
        <w:rPr>
          <w:b/>
          <w:color w:val="000000" w:themeColor="text1"/>
          <w:sz w:val="26"/>
          <w:szCs w:val="26"/>
          <w:lang w:val="vi-VN"/>
          <w14:textFill>
            <w14:solidFill>
              <w14:schemeClr w14:val="tx1"/>
            </w14:solidFill>
          </w14:textFill>
        </w:rPr>
        <w:t xml:space="preserve"> CHỦ YẾU</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7"/>
        <w:gridCol w:w="4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bottom w:val="dashed" w:color="auto" w:sz="4" w:space="0"/>
            </w:tcBorders>
          </w:tcPr>
          <w:p>
            <w:pPr>
              <w:jc w:val="center"/>
              <w:rPr>
                <w:b/>
                <w:bCs/>
                <w:color w:val="FF0000"/>
                <w:sz w:val="26"/>
                <w:szCs w:val="26"/>
                <w:lang w:val="nl-NL"/>
              </w:rPr>
            </w:pPr>
            <w:r>
              <w:rPr>
                <w:b/>
                <w:bCs/>
                <w:color w:val="FF0000"/>
                <w:sz w:val="26"/>
                <w:szCs w:val="26"/>
                <w:lang w:val="nl-NL"/>
              </w:rPr>
              <w:t>TIẾT 1: LUYỆN TẬP CHUNG</w:t>
            </w:r>
          </w:p>
          <w:p>
            <w:pPr>
              <w:jc w:val="center"/>
              <w:rPr>
                <w:b/>
                <w:color w:val="000000" w:themeColor="text1"/>
                <w:sz w:val="26"/>
                <w:szCs w:val="26"/>
                <w:lang w:val="nl-NL"/>
                <w14:textFill>
                  <w14:solidFill>
                    <w14:schemeClr w14:val="tx1"/>
                  </w14:solidFill>
                </w14:textFill>
              </w:rPr>
            </w:pPr>
            <w:r>
              <w:rPr>
                <w:b/>
                <w:bCs/>
                <w:color w:val="FF0000"/>
                <w:sz w:val="26"/>
                <w:szCs w:val="26"/>
                <w:lang w:val="nl-NL"/>
              </w:rPr>
              <w:t>Ngày dạy: 25/01/2024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pct"/>
            <w:tcBorders>
              <w:bottom w:val="dashed"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2293" w:type="pct"/>
            <w:tcBorders>
              <w:bottom w:val="dashed"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pct"/>
            <w:tcBorders>
              <w:bottom w:val="dashed" w:color="auto" w:sz="4" w:space="0"/>
            </w:tcBorders>
          </w:tcPr>
          <w:p>
            <w:pPr>
              <w:jc w:val="both"/>
              <w:rPr>
                <w:bCs/>
                <w:i/>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1. Khởi động: (3p)</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tổ chức trò chơi để khởi động bài học.</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Câu 1: Khi làm tròn số đến hàng chục ta làm như thế nào?</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Câu 2: : Khi làm tròn số đến hàng trăm ta làm như thế nào?</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Nhận xét, tuyên dương.</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dẫn dắt vào bài mới</w:t>
            </w:r>
          </w:p>
        </w:tc>
        <w:tc>
          <w:tcPr>
            <w:tcW w:w="2293" w:type="pct"/>
            <w:tcBorders>
              <w:bottom w:val="dashed" w:color="auto" w:sz="4" w:space="0"/>
            </w:tcBorders>
          </w:tcPr>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trò chơi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Trả lời:</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Trả lời</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pct"/>
            <w:tcBorders>
              <w:bottom w:val="dashed" w:color="auto" w:sz="4" w:space="0"/>
            </w:tcBorders>
          </w:tcPr>
          <w:p>
            <w:pPr>
              <w:jc w:val="both"/>
              <w:rPr>
                <w:b/>
                <w:bCs/>
                <w:iCs/>
                <w:color w:val="000000" w:themeColor="text1"/>
                <w:sz w:val="26"/>
                <w:szCs w:val="26"/>
                <w:lang w:val="nl-NL"/>
                <w14:textFill>
                  <w14:solidFill>
                    <w14:schemeClr w14:val="tx1"/>
                  </w14:solidFill>
                </w14:textFill>
              </w:rPr>
            </w:pPr>
            <w:r>
              <w:rPr>
                <w:b/>
                <w:bCs/>
                <w:iCs/>
                <w:color w:val="000000" w:themeColor="text1"/>
                <w:sz w:val="26"/>
                <w:szCs w:val="26"/>
                <w:lang w:val="nl-NL"/>
                <w14:textFill>
                  <w14:solidFill>
                    <w14:schemeClr w14:val="tx1"/>
                  </w14:solidFill>
                </w14:textFill>
              </w:rPr>
              <w:t>2. Luyện tập: (30p)</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1. (Làm việc cá nhân) Cách đọc, viết các  số trong phạm vi 10 000.</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hướng dẫn cho HS bài mẫu.</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Học sinh vết các số tiếp theo vào bảng con.</w:t>
            </w:r>
          </w:p>
          <w:p>
            <w:pPr>
              <w:jc w:val="center"/>
              <w:rPr>
                <w:b/>
                <w:color w:val="000000" w:themeColor="text1"/>
                <w:sz w:val="26"/>
                <w:szCs w:val="26"/>
                <w:lang w:val="nl-NL"/>
                <w14:textFill>
                  <w14:solidFill>
                    <w14:schemeClr w14:val="tx1"/>
                  </w14:solidFill>
                </w14:textFill>
              </w:rPr>
            </w:pPr>
            <w:r>
              <w:rPr>
                <w:b/>
                <w:color w:val="000000" w:themeColor="text1"/>
                <w:sz w:val="26"/>
                <w:szCs w:val="26"/>
                <w14:textFill>
                  <w14:solidFill>
                    <w14:schemeClr w14:val="tx1"/>
                  </w14:solidFill>
                </w14:textFill>
              </w:rPr>
              <w:drawing>
                <wp:inline distT="0" distB="0" distL="0" distR="0">
                  <wp:extent cx="2651125" cy="1495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5" cstate="print">
                            <a:extLst>
                              <a:ext uri="{BEBA8EAE-BF5A-486C-A8C5-ECC9F3942E4B}">
                                <a14:imgProps xmlns:a14="http://schemas.microsoft.com/office/drawing/2010/main">
                                  <a14:imgLayer r:embed="rId26">
                                    <a14:imgEffect>
                                      <a14:brightnessContrast bright="40000"/>
                                    </a14:imgEffect>
                                    <a14:imgEffect>
                                      <a14:sharpenSoften amount="18000"/>
                                    </a14:imgEffect>
                                  </a14:imgLayer>
                                </a14:imgProps>
                              </a:ext>
                              <a:ext uri="{28A0092B-C50C-407E-A947-70E740481C1C}">
                                <a14:useLocalDpi xmlns:a14="http://schemas.microsoft.com/office/drawing/2010/main" val="0"/>
                              </a:ext>
                            </a:extLst>
                          </a:blip>
                          <a:stretch>
                            <a:fillRect/>
                          </a:stretch>
                        </pic:blipFill>
                        <pic:spPr>
                          <a:xfrm>
                            <a:off x="0" y="0"/>
                            <a:ext cx="2665223" cy="1503340"/>
                          </a:xfrm>
                          <a:prstGeom prst="rect">
                            <a:avLst/>
                          </a:prstGeom>
                        </pic:spPr>
                      </pic:pic>
                    </a:graphicData>
                  </a:graphic>
                </wp:inline>
              </w:drawing>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nhận xét, tuyên dương.</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2: (Làm việc nhóm 2) Số?</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chia nhóm 2, các nhóm làm việc vào phiếu học tập nhóm.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Các nhóm trình bày kết quả, nhận xét lẫn nhau.</w:t>
            </w:r>
          </w:p>
          <w:p>
            <w:pPr>
              <w:jc w:val="center"/>
              <w:rPr>
                <w:b/>
                <w:color w:val="000000" w:themeColor="text1"/>
                <w:sz w:val="26"/>
                <w:szCs w:val="26"/>
                <w:lang w:val="nl-NL"/>
                <w14:textFill>
                  <w14:solidFill>
                    <w14:schemeClr w14:val="tx1"/>
                  </w14:solidFill>
                </w14:textFill>
              </w:rPr>
            </w:pPr>
            <w:r>
              <w:rPr>
                <w:b/>
                <w:color w:val="000000" w:themeColor="text1"/>
                <w:sz w:val="26"/>
                <w:szCs w:val="26"/>
                <w14:textFill>
                  <w14:solidFill>
                    <w14:schemeClr w14:val="tx1"/>
                  </w14:solidFill>
                </w14:textFill>
              </w:rPr>
              <w:drawing>
                <wp:inline distT="0" distB="0" distL="0" distR="0">
                  <wp:extent cx="3095625" cy="942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7" cstate="print">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119325" cy="950194"/>
                          </a:xfrm>
                          <a:prstGeom prst="rect">
                            <a:avLst/>
                          </a:prstGeom>
                        </pic:spPr>
                      </pic:pic>
                    </a:graphicData>
                  </a:graphic>
                </wp:inline>
              </w:drawing>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3a: (Làm việc cả lớp) Chọn câu trả lời đúng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cho HS chọn và viết đáp án đúng vào BC.</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center"/>
              <w:rPr>
                <w:color w:val="000000" w:themeColor="text1"/>
                <w:sz w:val="26"/>
                <w:szCs w:val="26"/>
                <w:lang w:val="nl-NL"/>
                <w14:textFill>
                  <w14:solidFill>
                    <w14:schemeClr w14:val="tx1"/>
                  </w14:solidFill>
                </w14:textFill>
              </w:rPr>
            </w:pPr>
          </w:p>
          <w:p>
            <w:pPr>
              <w:jc w:val="center"/>
              <w:rPr>
                <w:color w:val="000000" w:themeColor="text1"/>
                <w:sz w:val="26"/>
                <w:szCs w:val="26"/>
                <w:lang w:val="nl-NL"/>
                <w14:textFill>
                  <w14:solidFill>
                    <w14:schemeClr w14:val="tx1"/>
                  </w14:solidFill>
                </w14:textFill>
              </w:rPr>
            </w:pP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4. (Làm việc nhóm 4)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gọi 1 HS đọc bài toán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hướng dẫn các nhóm làm việc vào phiếu học tập nhóm.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Các nhóm trình bày kết quả, nhận xét lẫn nhau.</w:t>
            </w:r>
          </w:p>
          <w:p>
            <w:pPr>
              <w:jc w:val="center"/>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b/>
                <w:color w:val="000000" w:themeColor="text1"/>
                <w:sz w:val="26"/>
                <w:szCs w:val="26"/>
                <w:lang w:val="nl-NL"/>
                <w14:textFill>
                  <w14:solidFill>
                    <w14:schemeClr w14:val="tx1"/>
                  </w14:solidFill>
                </w14:textFill>
              </w:rPr>
            </w:pPr>
          </w:p>
          <w:p>
            <w:pPr>
              <w:jc w:val="both"/>
              <w:rPr>
                <w:b/>
                <w:color w:val="000000" w:themeColor="text1"/>
                <w:sz w:val="26"/>
                <w:szCs w:val="26"/>
                <w:lang w:val="vi-VN"/>
                <w14:textFill>
                  <w14:solidFill>
                    <w14:schemeClr w14:val="tx1"/>
                  </w14:solidFill>
                </w14:textFill>
              </w:rPr>
            </w:pPr>
          </w:p>
          <w:p>
            <w:pPr>
              <w:jc w:val="both"/>
              <w:rPr>
                <w:b/>
                <w:color w:val="000000" w:themeColor="text1"/>
                <w:sz w:val="26"/>
                <w:szCs w:val="26"/>
                <w:lang w:val="vi-VN"/>
                <w14:textFill>
                  <w14:solidFill>
                    <w14:schemeClr w14:val="tx1"/>
                  </w14:solidFill>
                </w14:textFill>
              </w:rPr>
            </w:pPr>
          </w:p>
          <w:p>
            <w:pPr>
              <w:jc w:val="both"/>
              <w:rPr>
                <w:b/>
                <w:color w:val="000000" w:themeColor="text1"/>
                <w:sz w:val="26"/>
                <w:szCs w:val="26"/>
                <w:lang w:val="vi-VN"/>
                <w14:textFill>
                  <w14:solidFill>
                    <w14:schemeClr w14:val="tx1"/>
                  </w14:solidFill>
                </w14:textFill>
              </w:rPr>
            </w:pP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5a. (Làm việc cá nhân)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cho HS đọc bài toán.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hướng dẫn HS quan sat hình vẽ, đọc các số, tìm hai số đánh dấu trên sách bị thiếu trong dãy số từ I đến VIII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b/>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tc>
        <w:tc>
          <w:tcPr>
            <w:tcW w:w="2293" w:type="pct"/>
            <w:tcBorders>
              <w:bottom w:val="dashed" w:color="auto" w:sz="4" w:space="0"/>
            </w:tcBorders>
          </w:tcPr>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- 1 HS nêu cách viết số (3 992) đọc số (Ba nghìn chín trăm chín mươi hai).</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lần lượt làm bảng con viết số, đọc số:</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Viết lần lượt các số: 10 000;  8504; 7006; </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việc theo nhóm.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Điền số còn thiếu theo thứ tự trên tia số. Các số cần điền là:</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a)  3 499; 3 501</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b) 9 993; 9 996; 10 000</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Các nhóm trình bày kết quả và nhận xét lẫn nhhau</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Lắng nghe.</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viết đáp án đúng cho mỗi câu vào BC. Đáp án lần lượt là:</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a) D. 6          b) B. 2 850</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- 1 HS đọc to, cả lớp đọc thầm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Các nhóm thảo luận, điền kq vào phiều. Đại diện nhóm trình bày. Đáp án lần lượt là:</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a) Bạn nhận được số điểm cao nhất là: </w:t>
            </w:r>
            <w:r>
              <w:rPr>
                <w:b/>
                <w:i/>
                <w:color w:val="000000" w:themeColor="text1"/>
                <w:sz w:val="26"/>
                <w:szCs w:val="26"/>
                <w:lang w:val="nl-NL"/>
                <w14:textFill>
                  <w14:solidFill>
                    <w14:schemeClr w14:val="tx1"/>
                  </w14:solidFill>
                </w14:textFill>
              </w:rPr>
              <w:t>Việt</w:t>
            </w:r>
          </w:p>
          <w:p>
            <w:pPr>
              <w:jc w:val="both"/>
              <w:rPr>
                <w:b/>
                <w:i/>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b) Những bạn nhận được nhiều hơn 2000 điểm là: </w:t>
            </w:r>
            <w:r>
              <w:rPr>
                <w:b/>
                <w:i/>
                <w:color w:val="000000" w:themeColor="text1"/>
                <w:sz w:val="26"/>
                <w:szCs w:val="26"/>
                <w:lang w:val="nl-NL"/>
                <w14:textFill>
                  <w14:solidFill>
                    <w14:schemeClr w14:val="tx1"/>
                  </w14:solidFill>
                </w14:textFill>
              </w:rPr>
              <w:t>Việt, Mai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c) Những bạn nhận được ít hơn 2000 điểm là: </w:t>
            </w:r>
            <w:r>
              <w:rPr>
                <w:b/>
                <w:i/>
                <w:color w:val="000000" w:themeColor="text1"/>
                <w:sz w:val="26"/>
                <w:szCs w:val="26"/>
                <w:lang w:val="nl-NL"/>
                <w14:textFill>
                  <w14:solidFill>
                    <w14:schemeClr w14:val="tx1"/>
                  </w14:solidFill>
                </w14:textFill>
              </w:rPr>
              <w:t>Rô-bốt, Nam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softHyphen/>
            </w:r>
            <w:r>
              <w:rPr>
                <w:color w:val="000000" w:themeColor="text1"/>
                <w:sz w:val="26"/>
                <w:szCs w:val="26"/>
                <w:lang w:val="nl-NL"/>
                <w14:textFill>
                  <w14:solidFill>
                    <w14:schemeClr w14:val="tx1"/>
                  </w14:solidFill>
                </w14:textFill>
              </w:rPr>
              <w:softHyphen/>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đọc bài toán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quan sát hình vẽ,đọc các số có trong hình,  tìm và nêu được số đánh dấu của hai quyển sách mà bố của Mai đã lấy ra đọc.</w:t>
            </w:r>
          </w:p>
          <w:p>
            <w:pPr>
              <w:jc w:val="both"/>
              <w:rPr>
                <w:color w:val="000000" w:themeColor="text1"/>
                <w:sz w:val="26"/>
                <w:szCs w:val="26"/>
                <w:lang w:val="nl-NL"/>
                <w14:textFill>
                  <w14:solidFill>
                    <w14:schemeClr w14:val="tx1"/>
                  </w14:solidFill>
                </w14:textFill>
              </w:rPr>
            </w:pPr>
            <w:r>
              <w:rPr>
                <w:b/>
                <w:i/>
                <w:color w:val="000000" w:themeColor="text1"/>
                <w:sz w:val="26"/>
                <w:szCs w:val="26"/>
                <w:lang w:val="nl-NL"/>
                <w14:textFill>
                  <w14:solidFill>
                    <w14:schemeClr w14:val="tx1"/>
                  </w14:solidFill>
                </w14:textFill>
              </w:rPr>
              <w:t>Đáp án</w:t>
            </w:r>
            <w:r>
              <w:rPr>
                <w:color w:val="000000" w:themeColor="text1"/>
                <w:sz w:val="26"/>
                <w:szCs w:val="26"/>
                <w:lang w:val="nl-NL"/>
                <w14:textFill>
                  <w14:solidFill>
                    <w14:schemeClr w14:val="tx1"/>
                  </w14:solidFill>
                </w14:textFill>
              </w:rPr>
              <w:t>: đó là 2 cuốn được đánh số: III v VI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pct"/>
            <w:tcBorders>
              <w:bottom w:val="dashed" w:color="auto" w:sz="4" w:space="0"/>
            </w:tcBorders>
          </w:tcPr>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3. Vận dụng. (2p)</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tổ chức vận dụng bằng các hình thức như trò chơi, hái hoa,...sau bài học để học sinh được củng cố về cách đọc, viết số tự nhiên và số La Mã</w:t>
            </w:r>
          </w:p>
          <w:p>
            <w:pPr>
              <w:jc w:val="both"/>
              <w:rPr>
                <w:b/>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Nhận xét, tuyên dương</w:t>
            </w:r>
          </w:p>
        </w:tc>
        <w:tc>
          <w:tcPr>
            <w:tcW w:w="2293" w:type="pct"/>
            <w:tcBorders>
              <w:bottom w:val="dashed" w:color="auto" w:sz="4" w:space="0"/>
            </w:tcBorders>
          </w:tcPr>
          <w:p>
            <w:pPr>
              <w:rPr>
                <w:color w:val="000000" w:themeColor="text1"/>
                <w:sz w:val="26"/>
                <w:szCs w:val="26"/>
                <w:lang w:val="nl-NL"/>
                <w14:textFill>
                  <w14:solidFill>
                    <w14:schemeClr w14:val="tx1"/>
                  </w14:solidFill>
                </w14:textFill>
              </w:rPr>
            </w:pPr>
          </w:p>
          <w:p>
            <w:pPr>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HS tham gia để vận dụng kiến thức đã học vào thực tiễn.</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bottom w:val="dashed" w:color="auto" w:sz="4" w:space="0"/>
            </w:tcBorders>
          </w:tcPr>
          <w:p>
            <w:pPr>
              <w:jc w:val="center"/>
              <w:rPr>
                <w:b/>
                <w:bCs/>
                <w:color w:val="FF0000"/>
                <w:sz w:val="26"/>
                <w:szCs w:val="26"/>
                <w:lang w:val="nl-NL"/>
              </w:rPr>
            </w:pPr>
            <w:r>
              <w:rPr>
                <w:b/>
                <w:bCs/>
                <w:color w:val="FF0000"/>
                <w:sz w:val="26"/>
                <w:szCs w:val="26"/>
                <w:lang w:val="nl-NL"/>
              </w:rPr>
              <w:t>TIẾT 2: LUYỆN TẬP CHUNG</w:t>
            </w:r>
          </w:p>
          <w:p>
            <w:pPr>
              <w:jc w:val="center"/>
              <w:rPr>
                <w:b/>
                <w:color w:val="000000" w:themeColor="text1"/>
                <w:sz w:val="26"/>
                <w:szCs w:val="26"/>
                <w:lang w:val="nl-NL"/>
                <w14:textFill>
                  <w14:solidFill>
                    <w14:schemeClr w14:val="tx1"/>
                  </w14:solidFill>
                </w14:textFill>
              </w:rPr>
            </w:pPr>
            <w:r>
              <w:rPr>
                <w:b/>
                <w:bCs/>
                <w:color w:val="FF0000"/>
                <w:sz w:val="26"/>
                <w:szCs w:val="26"/>
                <w:lang w:val="nl-NL"/>
              </w:rPr>
              <w:t>Ngày dạy: 26/01/2024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pct"/>
            <w:tcBorders>
              <w:bottom w:val="dashed"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2293" w:type="pct"/>
            <w:tcBorders>
              <w:bottom w:val="dashed"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pct"/>
            <w:tcBorders>
              <w:bottom w:val="dashed" w:color="auto" w:sz="4" w:space="0"/>
            </w:tcBorders>
          </w:tcPr>
          <w:p>
            <w:pPr>
              <w:jc w:val="both"/>
              <w:rPr>
                <w:bCs/>
                <w:i/>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1. Khởi động: (3p)</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tổ chức trò chơi để khởi động bài học.</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cho HS thi viết các số La Mã vào BC</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Tìm số lớn nhất, số bé nhhaats trong các số (GV dùng BP viết các số)</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Nhận xét, tuyên dương.</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dẫn dắt vào bài mới</w:t>
            </w:r>
          </w:p>
        </w:tc>
        <w:tc>
          <w:tcPr>
            <w:tcW w:w="2293" w:type="pct"/>
            <w:tcBorders>
              <w:bottom w:val="dashed" w:color="auto" w:sz="4" w:space="0"/>
            </w:tcBorders>
          </w:tcPr>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trò chơi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HS viết các số GV đọc vào bảng con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viết vào BC</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pct"/>
            <w:tcBorders>
              <w:bottom w:val="dashed" w:color="auto" w:sz="4" w:space="0"/>
            </w:tcBorders>
          </w:tcPr>
          <w:p>
            <w:pPr>
              <w:jc w:val="both"/>
              <w:rPr>
                <w:b/>
                <w:bCs/>
                <w:iCs/>
                <w:color w:val="000000" w:themeColor="text1"/>
                <w:sz w:val="26"/>
                <w:szCs w:val="26"/>
                <w:lang w:val="nl-NL"/>
                <w14:textFill>
                  <w14:solidFill>
                    <w14:schemeClr w14:val="tx1"/>
                  </w14:solidFill>
                </w14:textFill>
              </w:rPr>
            </w:pPr>
            <w:r>
              <w:rPr>
                <w:b/>
                <w:bCs/>
                <w:iCs/>
                <w:color w:val="000000" w:themeColor="text1"/>
                <w:sz w:val="26"/>
                <w:szCs w:val="26"/>
                <w:lang w:val="nl-NL"/>
                <w14:textFill>
                  <w14:solidFill>
                    <w14:schemeClr w14:val="tx1"/>
                  </w14:solidFill>
                </w14:textFill>
              </w:rPr>
              <w:t>2. Luyện tập: (30p)</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1. (Làm việc cá nhân) </w:t>
            </w:r>
          </w:p>
          <w:p>
            <w:pPr>
              <w:jc w:val="both"/>
              <w:rPr>
                <w:i/>
                <w:color w:val="000000" w:themeColor="text1"/>
                <w:sz w:val="26"/>
                <w:szCs w:val="26"/>
                <w:lang w:val="nl-NL"/>
                <w14:textFill>
                  <w14:solidFill>
                    <w14:schemeClr w14:val="tx1"/>
                  </w14:solidFill>
                </w14:textFill>
              </w:rPr>
            </w:pPr>
            <w:r>
              <w:rPr>
                <w:i/>
                <w:color w:val="000000" w:themeColor="text1"/>
                <w:sz w:val="26"/>
                <w:szCs w:val="26"/>
                <w:lang w:val="nl-NL"/>
                <w14:textFill>
                  <w14:solidFill>
                    <w14:schemeClr w14:val="tx1"/>
                  </w14:solidFill>
                </w14:textFill>
              </w:rPr>
              <w:t>a) Số?</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cho HS làm bài tập vào vở.</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Gọi HS nêu kết quả, HS nhận xét lẫn nhau.</w:t>
            </w:r>
          </w:p>
          <w:p>
            <w:pPr>
              <w:jc w:val="center"/>
              <w:rPr>
                <w:b/>
                <w:color w:val="000000" w:themeColor="text1"/>
                <w:sz w:val="26"/>
                <w:szCs w:val="26"/>
                <w:lang w:val="nl-NL"/>
                <w14:textFill>
                  <w14:solidFill>
                    <w14:schemeClr w14:val="tx1"/>
                  </w14:solidFill>
                </w14:textFill>
              </w:rPr>
            </w:pPr>
            <w:r>
              <w:rPr>
                <w:b/>
                <w:color w:val="000000" w:themeColor="text1"/>
                <w:sz w:val="26"/>
                <w:szCs w:val="26"/>
                <w14:textFill>
                  <w14:solidFill>
                    <w14:schemeClr w14:val="tx1"/>
                  </w14:solidFill>
                </w14:textFill>
              </w:rPr>
              <w:drawing>
                <wp:inline distT="0" distB="0" distL="0" distR="0">
                  <wp:extent cx="3105785" cy="962025"/>
                  <wp:effectExtent l="0" t="0" r="0" b="0"/>
                  <wp:docPr id="12" name="Picture 12" descr="D:\DU LIEU O D\Tổng hơp\Văn bản chỉ đạo chuyên môn\NĂM HỌC 2021 - 2022\GIÁO ÁN\Môn Toán KNTT\Ảnh Bài 49-Toán\IMG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DU LIEU O D\Tổng hơp\Văn bản chỉ đạo chuyên môn\NĂM HỌC 2021 - 2022\GIÁO ÁN\Môn Toán KNTT\Ảnh Bài 49-Toán\IMG_039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133681" cy="970612"/>
                          </a:xfrm>
                          <a:prstGeom prst="rect">
                            <a:avLst/>
                          </a:prstGeom>
                          <a:noFill/>
                          <a:ln>
                            <a:noFill/>
                          </a:ln>
                        </pic:spPr>
                      </pic:pic>
                    </a:graphicData>
                  </a:graphic>
                </wp:inline>
              </w:drawing>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nhận xét, tuyên dương.</w:t>
            </w:r>
          </w:p>
          <w:p>
            <w:pPr>
              <w:jc w:val="both"/>
              <w:rPr>
                <w:i/>
                <w:color w:val="000000" w:themeColor="text1"/>
                <w:sz w:val="26"/>
                <w:szCs w:val="26"/>
                <w:lang w:val="nl-NL"/>
                <w14:textFill>
                  <w14:solidFill>
                    <w14:schemeClr w14:val="tx1"/>
                  </w14:solidFill>
                </w14:textFill>
              </w:rPr>
            </w:pPr>
            <w:r>
              <w:rPr>
                <w:i/>
                <w:color w:val="000000" w:themeColor="text1"/>
                <w:sz w:val="26"/>
                <w:szCs w:val="26"/>
                <w:lang w:val="nl-NL"/>
                <w14:textFill>
                  <w14:solidFill>
                    <w14:schemeClr w14:val="tx1"/>
                  </w14:solidFill>
                </w14:textFill>
              </w:rPr>
              <w:t>b) Làm tròn các số 4 128; 5 062; 6 704; 7 053 đến hàng trăm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cho HS nêu cách làm tròn đến hàng trăm</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cho HS làm bài vào vở, nêu kq</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2: (Làm việc cả lớp) Chọn câu trả lời đúng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GV cho HS tìm và viết đáp án vào BC: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a) Số lớn nhất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b) Số bé nhất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3: (Làm việc cả lớp)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cho HS đọc y/c bài tập: Mỗi bình ghi một rong các số từ XII đến XV. Hỏi bình bị vỡ ghi số nào?</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Cho HS đọc các số La Mã.</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cho HS viết số trên bình bị vỡ vào BC</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4. (Làm việc nhóm 4)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gọi 1 HS đọc bài toán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hướng dẫn các nhóm làm việc vào phiếu học tập nhóm.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Các nhóm trình bày kết quả, nhận xét lẫn nhau.</w:t>
            </w:r>
          </w:p>
          <w:p>
            <w:pPr>
              <w:jc w:val="center"/>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tc>
        <w:tc>
          <w:tcPr>
            <w:tcW w:w="2293" w:type="pct"/>
            <w:tcBorders>
              <w:bottom w:val="dashed" w:color="auto" w:sz="4" w:space="0"/>
            </w:tcBorders>
          </w:tcPr>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vào vở, nêu kq.</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+ 4 128: 4 nghìn, 1 trăm, 2 chục, 8 đơn vị.</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+ 5 062: 5 nghìn, 0 trăm, 6 chục, 2 đơn vị.</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+ 6 704: 6 nghìn, 7 trăm, 0 chục, 4 đơn vị.</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+ 7 053: 7 nghìn, 0 trăm, 5 chục, 3 đơn vị.</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nhắc lại cách làm tròn đến hàng trăm</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nêu kết quả:</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4 100; 5 100; 6 700; 7 100</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viết vào BC.</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a) B. 6 783</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b) C. 3 687</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- 1 em đọc to, cả lớp đọc thầm</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Lần lượt đọc các số từ XII đến XV</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viết đáp án vào BC: số XIV</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- 1 HS đọc to, cả lớp đọc thầm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Các nhóm thảo luận, điền kq vào phiều. Đại diện nhóm trình bày. Đáp án: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Voi nặng 6 125kg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Tê giác trắng nặng 2 287kg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Hươu cao cổ nặng 1 687kg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pct"/>
            <w:tcBorders>
              <w:bottom w:val="dashed" w:color="auto" w:sz="4" w:space="0"/>
            </w:tcBorders>
          </w:tcPr>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3. Vận dụng. (2p)</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tổ chức vận dụng bằng các hình thức như trò chơi, hái hoa,...sau bài học để học sinh được củng cố về cách đọc, viết số tự nhiên và số La Mã</w:t>
            </w:r>
          </w:p>
          <w:p>
            <w:pPr>
              <w:jc w:val="both"/>
              <w:rPr>
                <w:b/>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Nhận xét, tuyên dương</w:t>
            </w:r>
          </w:p>
        </w:tc>
        <w:tc>
          <w:tcPr>
            <w:tcW w:w="2293" w:type="pct"/>
            <w:tcBorders>
              <w:bottom w:val="dashed" w:color="auto" w:sz="4" w:space="0"/>
            </w:tcBorders>
          </w:tcPr>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để vận dụng kiến thức đã học vào thực tiễn.</w:t>
            </w: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TC</w:t>
            </w:r>
          </w:p>
        </w:tc>
      </w:tr>
    </w:tbl>
    <w:p>
      <w:pPr>
        <w:jc w:val="both"/>
        <w:rPr>
          <w:b/>
          <w:bCs/>
          <w:color w:val="000000" w:themeColor="text1"/>
          <w:sz w:val="26"/>
          <w:szCs w:val="26"/>
          <w:lang w:val="vi-VN"/>
          <w14:textFill>
            <w14:solidFill>
              <w14:schemeClr w14:val="tx1"/>
            </w14:solidFill>
          </w14:textFill>
        </w:rPr>
      </w:pPr>
      <w:r>
        <w:rPr>
          <w:b/>
          <w:bCs/>
          <w:color w:val="000000" w:themeColor="text1"/>
          <w:sz w:val="26"/>
          <w:szCs w:val="26"/>
          <w:lang w:val="vi-VN"/>
          <w14:textFill>
            <w14:solidFill>
              <w14:schemeClr w14:val="tx1"/>
            </w14:solidFill>
          </w14:textFill>
        </w:rPr>
        <w:t>IV. ĐIỀU CHỈNH SAU TIẾT DẠY (Nếu có)</w:t>
      </w:r>
    </w:p>
    <w:p>
      <w:pPr>
        <w:tabs>
          <w:tab w:val="left" w:pos="0"/>
          <w:tab w:val="right" w:leader="dot" w:pos="9900"/>
        </w:tabs>
        <w:jc w:val="both"/>
        <w:rPr>
          <w:color w:val="000000" w:themeColor="text1"/>
          <w:sz w:val="26"/>
          <w:szCs w:val="26"/>
          <w:lang w:val="nl-NL"/>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p>
      <w:pPr>
        <w:jc w:val="center"/>
        <w:rPr>
          <w:b/>
          <w:bCs/>
          <w:color w:val="000000" w:themeColor="text1"/>
          <w:sz w:val="26"/>
          <w:szCs w:val="26"/>
          <w14:textFill>
            <w14:solidFill>
              <w14:schemeClr w14:val="tx1"/>
            </w14:solidFill>
          </w14:textFill>
        </w:rPr>
      </w:pPr>
    </w:p>
    <w:p>
      <w:pPr>
        <w:jc w:val="center"/>
        <w:rPr>
          <w:color w:val="000000" w:themeColor="text1"/>
          <w:sz w:val="26"/>
          <w:szCs w:val="26"/>
          <w14:textFill>
            <w14:solidFill>
              <w14:schemeClr w14:val="tx1"/>
            </w14:solidFill>
          </w14:textFill>
        </w:rPr>
      </w:pPr>
    </w:p>
    <w:sectPr>
      <w:pgSz w:w="11907" w:h="16839"/>
      <w:pgMar w:top="850" w:right="850" w:bottom="850" w:left="1138"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4768B9"/>
    <w:multiLevelType w:val="multilevel"/>
    <w:tmpl w:val="154768B9"/>
    <w:lvl w:ilvl="0" w:tentative="0">
      <w:start w:val="4"/>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010E"/>
    <w:rsid w:val="00023707"/>
    <w:rsid w:val="00026F45"/>
    <w:rsid w:val="0003039A"/>
    <w:rsid w:val="0003285E"/>
    <w:rsid w:val="00034080"/>
    <w:rsid w:val="000348ED"/>
    <w:rsid w:val="0003722B"/>
    <w:rsid w:val="000413B4"/>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2229F"/>
    <w:rsid w:val="00133CFA"/>
    <w:rsid w:val="00136B0F"/>
    <w:rsid w:val="0014042E"/>
    <w:rsid w:val="00151091"/>
    <w:rsid w:val="00172C58"/>
    <w:rsid w:val="001741A1"/>
    <w:rsid w:val="00174CCE"/>
    <w:rsid w:val="0017617A"/>
    <w:rsid w:val="00181C51"/>
    <w:rsid w:val="00187900"/>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24597"/>
    <w:rsid w:val="00225E34"/>
    <w:rsid w:val="00240C04"/>
    <w:rsid w:val="00241CCF"/>
    <w:rsid w:val="00246094"/>
    <w:rsid w:val="00250A02"/>
    <w:rsid w:val="00250E07"/>
    <w:rsid w:val="00265959"/>
    <w:rsid w:val="00282963"/>
    <w:rsid w:val="00282D94"/>
    <w:rsid w:val="002A5A88"/>
    <w:rsid w:val="002B084A"/>
    <w:rsid w:val="002C63CE"/>
    <w:rsid w:val="002C6CC2"/>
    <w:rsid w:val="002D1808"/>
    <w:rsid w:val="002D29B8"/>
    <w:rsid w:val="002D7E07"/>
    <w:rsid w:val="002F3EF3"/>
    <w:rsid w:val="002F5A8F"/>
    <w:rsid w:val="00302C92"/>
    <w:rsid w:val="003261CC"/>
    <w:rsid w:val="003340FF"/>
    <w:rsid w:val="00340936"/>
    <w:rsid w:val="00343755"/>
    <w:rsid w:val="003610DA"/>
    <w:rsid w:val="00364FAA"/>
    <w:rsid w:val="00376DFF"/>
    <w:rsid w:val="003779B4"/>
    <w:rsid w:val="00380CDD"/>
    <w:rsid w:val="0038346A"/>
    <w:rsid w:val="00393581"/>
    <w:rsid w:val="00394EBF"/>
    <w:rsid w:val="003A057B"/>
    <w:rsid w:val="003A588A"/>
    <w:rsid w:val="003B1F46"/>
    <w:rsid w:val="003B489B"/>
    <w:rsid w:val="003B5367"/>
    <w:rsid w:val="003B67B0"/>
    <w:rsid w:val="003C4AEC"/>
    <w:rsid w:val="003E10E7"/>
    <w:rsid w:val="003F1CE6"/>
    <w:rsid w:val="003F5977"/>
    <w:rsid w:val="00406B15"/>
    <w:rsid w:val="004235A7"/>
    <w:rsid w:val="00437C39"/>
    <w:rsid w:val="0044336F"/>
    <w:rsid w:val="00454105"/>
    <w:rsid w:val="00465CB8"/>
    <w:rsid w:val="004735FA"/>
    <w:rsid w:val="00473762"/>
    <w:rsid w:val="00484364"/>
    <w:rsid w:val="00485A67"/>
    <w:rsid w:val="00487D5C"/>
    <w:rsid w:val="0049401B"/>
    <w:rsid w:val="00494670"/>
    <w:rsid w:val="004A0217"/>
    <w:rsid w:val="004B23B1"/>
    <w:rsid w:val="004B6472"/>
    <w:rsid w:val="004C29B5"/>
    <w:rsid w:val="004C5F88"/>
    <w:rsid w:val="004D3D6D"/>
    <w:rsid w:val="004D64F9"/>
    <w:rsid w:val="004E0ABC"/>
    <w:rsid w:val="004E12B5"/>
    <w:rsid w:val="004E2BC4"/>
    <w:rsid w:val="00501D2F"/>
    <w:rsid w:val="005059AD"/>
    <w:rsid w:val="005159FD"/>
    <w:rsid w:val="005250E6"/>
    <w:rsid w:val="00540777"/>
    <w:rsid w:val="00540D8A"/>
    <w:rsid w:val="00543EC9"/>
    <w:rsid w:val="00550725"/>
    <w:rsid w:val="00551145"/>
    <w:rsid w:val="005627DE"/>
    <w:rsid w:val="0056299F"/>
    <w:rsid w:val="00565033"/>
    <w:rsid w:val="00570AF9"/>
    <w:rsid w:val="00570C72"/>
    <w:rsid w:val="00574647"/>
    <w:rsid w:val="00585D89"/>
    <w:rsid w:val="00586FB7"/>
    <w:rsid w:val="0059423E"/>
    <w:rsid w:val="00594D47"/>
    <w:rsid w:val="00595C5D"/>
    <w:rsid w:val="005A2245"/>
    <w:rsid w:val="005A7169"/>
    <w:rsid w:val="005D3222"/>
    <w:rsid w:val="005D6D7C"/>
    <w:rsid w:val="005D7E87"/>
    <w:rsid w:val="005F765B"/>
    <w:rsid w:val="00601FF0"/>
    <w:rsid w:val="00603056"/>
    <w:rsid w:val="0061090F"/>
    <w:rsid w:val="00615391"/>
    <w:rsid w:val="00621925"/>
    <w:rsid w:val="00632360"/>
    <w:rsid w:val="0064338E"/>
    <w:rsid w:val="006639CE"/>
    <w:rsid w:val="00671E4F"/>
    <w:rsid w:val="00677DBE"/>
    <w:rsid w:val="00683A3E"/>
    <w:rsid w:val="0069053C"/>
    <w:rsid w:val="00690E14"/>
    <w:rsid w:val="006A1483"/>
    <w:rsid w:val="006B198B"/>
    <w:rsid w:val="006B4674"/>
    <w:rsid w:val="006C3F5B"/>
    <w:rsid w:val="006D3217"/>
    <w:rsid w:val="006D7184"/>
    <w:rsid w:val="006E1900"/>
    <w:rsid w:val="006E1CA9"/>
    <w:rsid w:val="006E360B"/>
    <w:rsid w:val="006F31CA"/>
    <w:rsid w:val="006F45C0"/>
    <w:rsid w:val="0070417D"/>
    <w:rsid w:val="00705523"/>
    <w:rsid w:val="00711665"/>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D3A7C"/>
    <w:rsid w:val="007E6BD9"/>
    <w:rsid w:val="007F54EE"/>
    <w:rsid w:val="00801A6C"/>
    <w:rsid w:val="00803D32"/>
    <w:rsid w:val="0080488C"/>
    <w:rsid w:val="008147AA"/>
    <w:rsid w:val="00822709"/>
    <w:rsid w:val="00830DFF"/>
    <w:rsid w:val="008329DA"/>
    <w:rsid w:val="008401F3"/>
    <w:rsid w:val="00840CFE"/>
    <w:rsid w:val="008463E6"/>
    <w:rsid w:val="00850F57"/>
    <w:rsid w:val="00864F7E"/>
    <w:rsid w:val="00867532"/>
    <w:rsid w:val="00872CBE"/>
    <w:rsid w:val="00875FD5"/>
    <w:rsid w:val="008947FC"/>
    <w:rsid w:val="00895487"/>
    <w:rsid w:val="008A01D5"/>
    <w:rsid w:val="008A0652"/>
    <w:rsid w:val="008A5BDD"/>
    <w:rsid w:val="008A72FD"/>
    <w:rsid w:val="008B2A73"/>
    <w:rsid w:val="008B7FB0"/>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7CA9"/>
    <w:rsid w:val="0098166B"/>
    <w:rsid w:val="00987350"/>
    <w:rsid w:val="009A0791"/>
    <w:rsid w:val="009A3557"/>
    <w:rsid w:val="009A4345"/>
    <w:rsid w:val="009A7F20"/>
    <w:rsid w:val="009B460D"/>
    <w:rsid w:val="009C07F0"/>
    <w:rsid w:val="009C1378"/>
    <w:rsid w:val="009C3F10"/>
    <w:rsid w:val="009D0095"/>
    <w:rsid w:val="009F3C4D"/>
    <w:rsid w:val="00A113A9"/>
    <w:rsid w:val="00A14A20"/>
    <w:rsid w:val="00A332CB"/>
    <w:rsid w:val="00A420F1"/>
    <w:rsid w:val="00A42DC2"/>
    <w:rsid w:val="00A61A63"/>
    <w:rsid w:val="00A640C3"/>
    <w:rsid w:val="00A747C2"/>
    <w:rsid w:val="00A75FFE"/>
    <w:rsid w:val="00A81D26"/>
    <w:rsid w:val="00A84189"/>
    <w:rsid w:val="00AA6DEE"/>
    <w:rsid w:val="00AB2126"/>
    <w:rsid w:val="00AB388E"/>
    <w:rsid w:val="00AB3E7E"/>
    <w:rsid w:val="00AB620F"/>
    <w:rsid w:val="00AD2DFB"/>
    <w:rsid w:val="00AD5656"/>
    <w:rsid w:val="00AE68AC"/>
    <w:rsid w:val="00B0618A"/>
    <w:rsid w:val="00B068BD"/>
    <w:rsid w:val="00B0720E"/>
    <w:rsid w:val="00B12694"/>
    <w:rsid w:val="00B17A8E"/>
    <w:rsid w:val="00B24FA4"/>
    <w:rsid w:val="00B27EF4"/>
    <w:rsid w:val="00B30B6C"/>
    <w:rsid w:val="00B458FB"/>
    <w:rsid w:val="00B531BE"/>
    <w:rsid w:val="00B615DD"/>
    <w:rsid w:val="00B633D0"/>
    <w:rsid w:val="00B64369"/>
    <w:rsid w:val="00B677B5"/>
    <w:rsid w:val="00B721AD"/>
    <w:rsid w:val="00B73371"/>
    <w:rsid w:val="00B74CFC"/>
    <w:rsid w:val="00B76458"/>
    <w:rsid w:val="00B8380E"/>
    <w:rsid w:val="00B953D0"/>
    <w:rsid w:val="00B96229"/>
    <w:rsid w:val="00B96BC9"/>
    <w:rsid w:val="00B97E92"/>
    <w:rsid w:val="00BB14A7"/>
    <w:rsid w:val="00BC3F7D"/>
    <w:rsid w:val="00BC4E9A"/>
    <w:rsid w:val="00BC4F3F"/>
    <w:rsid w:val="00BC641F"/>
    <w:rsid w:val="00BE44B9"/>
    <w:rsid w:val="00BF2879"/>
    <w:rsid w:val="00BF2A19"/>
    <w:rsid w:val="00BF2D56"/>
    <w:rsid w:val="00BF3546"/>
    <w:rsid w:val="00C01F23"/>
    <w:rsid w:val="00C03943"/>
    <w:rsid w:val="00C1029A"/>
    <w:rsid w:val="00C224BC"/>
    <w:rsid w:val="00C324B7"/>
    <w:rsid w:val="00C36760"/>
    <w:rsid w:val="00C3706F"/>
    <w:rsid w:val="00C378B1"/>
    <w:rsid w:val="00C40EA5"/>
    <w:rsid w:val="00C5040A"/>
    <w:rsid w:val="00C5290F"/>
    <w:rsid w:val="00C67E93"/>
    <w:rsid w:val="00C737E4"/>
    <w:rsid w:val="00C75FCF"/>
    <w:rsid w:val="00C815C1"/>
    <w:rsid w:val="00C82233"/>
    <w:rsid w:val="00C8500F"/>
    <w:rsid w:val="00C91540"/>
    <w:rsid w:val="00C97970"/>
    <w:rsid w:val="00C97F23"/>
    <w:rsid w:val="00CA3971"/>
    <w:rsid w:val="00CB1DB4"/>
    <w:rsid w:val="00CB4AB5"/>
    <w:rsid w:val="00CB7547"/>
    <w:rsid w:val="00CC470E"/>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108A"/>
    <w:rsid w:val="00E43AB1"/>
    <w:rsid w:val="00E55828"/>
    <w:rsid w:val="00E5582F"/>
    <w:rsid w:val="00E6195E"/>
    <w:rsid w:val="00E6466C"/>
    <w:rsid w:val="00E757F0"/>
    <w:rsid w:val="00E856EC"/>
    <w:rsid w:val="00E9713B"/>
    <w:rsid w:val="00EA0861"/>
    <w:rsid w:val="00EA3D37"/>
    <w:rsid w:val="00EB294B"/>
    <w:rsid w:val="00EB3DAD"/>
    <w:rsid w:val="00ED5ABD"/>
    <w:rsid w:val="00F1378E"/>
    <w:rsid w:val="00F222FC"/>
    <w:rsid w:val="00F36552"/>
    <w:rsid w:val="00F405A2"/>
    <w:rsid w:val="00F44AAC"/>
    <w:rsid w:val="00F52F6F"/>
    <w:rsid w:val="00F57DF5"/>
    <w:rsid w:val="00F65DF9"/>
    <w:rsid w:val="00F76DE5"/>
    <w:rsid w:val="00F92959"/>
    <w:rsid w:val="00FA193D"/>
    <w:rsid w:val="00FA3854"/>
    <w:rsid w:val="00FB0D18"/>
    <w:rsid w:val="00FB2218"/>
    <w:rsid w:val="00FB317E"/>
    <w:rsid w:val="00FB419B"/>
    <w:rsid w:val="00FB4A1B"/>
    <w:rsid w:val="00FB4E65"/>
    <w:rsid w:val="00FC021E"/>
    <w:rsid w:val="00FC194B"/>
    <w:rsid w:val="00FD4D61"/>
    <w:rsid w:val="6D6309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qFormat="1" w:unhideWhenUsed="0" w:uiPriority="62" w:semiHidden="0" w:name="Light Grid Accent 2"/>
    <w:lsdException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9"/>
    <w:semiHidden/>
    <w:unhideWhenUsed/>
    <w:uiPriority w:val="99"/>
    <w:rPr>
      <w:rFonts w:ascii="Tahoma" w:hAnsi="Tahoma" w:cs="Tahoma"/>
      <w:sz w:val="16"/>
      <w:szCs w:val="16"/>
    </w:rPr>
  </w:style>
  <w:style w:type="paragraph" w:styleId="5">
    <w:name w:val="footer"/>
    <w:basedOn w:val="1"/>
    <w:link w:val="13"/>
    <w:unhideWhenUsed/>
    <w:uiPriority w:val="99"/>
    <w:pPr>
      <w:tabs>
        <w:tab w:val="center" w:pos="4680"/>
        <w:tab w:val="right" w:pos="9360"/>
      </w:tabs>
    </w:pPr>
  </w:style>
  <w:style w:type="paragraph" w:styleId="6">
    <w:name w:val="header"/>
    <w:basedOn w:val="1"/>
    <w:link w:val="12"/>
    <w:unhideWhenUsed/>
    <w:uiPriority w:val="99"/>
    <w:pPr>
      <w:tabs>
        <w:tab w:val="center" w:pos="4680"/>
        <w:tab w:val="right" w:pos="9360"/>
      </w:tabs>
    </w:pPr>
  </w:style>
  <w:style w:type="character" w:styleId="7">
    <w:name w:val="Hyperlink"/>
    <w:basedOn w:val="2"/>
    <w:uiPriority w:val="0"/>
    <w:rPr>
      <w:color w:val="0066CC"/>
      <w:u w:val="single"/>
    </w:rPr>
  </w:style>
  <w:style w:type="table" w:styleId="8">
    <w:name w:val="Table Grid"/>
    <w:basedOn w:val="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Balloon Text Char"/>
    <w:basedOn w:val="2"/>
    <w:link w:val="4"/>
    <w:semiHidden/>
    <w:uiPriority w:val="99"/>
    <w:rPr>
      <w:rFonts w:ascii="Tahoma" w:hAnsi="Tahoma" w:eastAsia="Times New Roman" w:cs="Tahoma"/>
      <w:sz w:val="16"/>
      <w:szCs w:val="16"/>
    </w:rPr>
  </w:style>
  <w:style w:type="paragraph" w:styleId="10">
    <w:name w:val="List Paragraph"/>
    <w:basedOn w:val="1"/>
    <w:qFormat/>
    <w:uiPriority w:val="34"/>
    <w:pPr>
      <w:ind w:left="720"/>
      <w:contextualSpacing/>
    </w:pPr>
  </w:style>
  <w:style w:type="character" w:customStyle="1" w:styleId="11">
    <w:name w:val="Văn bản nội dung"/>
    <w:basedOn w:val="2"/>
    <w:uiPriority w:val="0"/>
    <w:rPr>
      <w:rFonts w:ascii="Times New Roman" w:hAnsi="Times New Roman" w:eastAsia="Times New Roman" w:cs="Times New Roman"/>
      <w:color w:val="000000"/>
      <w:spacing w:val="0"/>
      <w:w w:val="100"/>
      <w:position w:val="0"/>
      <w:sz w:val="11"/>
      <w:szCs w:val="11"/>
      <w:u w:val="none"/>
      <w:lang w:val="vi-VN" w:eastAsia="vi-VN" w:bidi="vi-VN"/>
    </w:rPr>
  </w:style>
  <w:style w:type="character" w:customStyle="1" w:styleId="12">
    <w:name w:val="Header Char"/>
    <w:basedOn w:val="2"/>
    <w:link w:val="6"/>
    <w:uiPriority w:val="99"/>
    <w:rPr>
      <w:rFonts w:eastAsia="Times New Roman" w:cs="Times New Roman"/>
      <w:sz w:val="24"/>
      <w:szCs w:val="24"/>
    </w:rPr>
  </w:style>
  <w:style w:type="character" w:customStyle="1" w:styleId="13">
    <w:name w:val="Footer Char"/>
    <w:basedOn w:val="2"/>
    <w:link w:val="5"/>
    <w:uiPriority w:val="99"/>
    <w:rPr>
      <w:rFonts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jpeg"/><Relationship Id="rId28" Type="http://schemas.microsoft.com/office/2007/relationships/hdphoto" Target="media/image25.wdp"/><Relationship Id="rId27" Type="http://schemas.openxmlformats.org/officeDocument/2006/relationships/image" Target="media/image24.jpeg"/><Relationship Id="rId26" Type="http://schemas.microsoft.com/office/2007/relationships/hdphoto" Target="media/image23.wdp"/><Relationship Id="rId25" Type="http://schemas.openxmlformats.org/officeDocument/2006/relationships/image" Target="media/image22.jpeg"/><Relationship Id="rId24" Type="http://schemas.microsoft.com/office/2007/relationships/hdphoto" Target="media/image21.wdp"/><Relationship Id="rId23" Type="http://schemas.openxmlformats.org/officeDocument/2006/relationships/image" Target="media/image20.jpeg"/><Relationship Id="rId22" Type="http://schemas.microsoft.com/office/2007/relationships/hdphoto" Target="media/image19.wdp"/><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microsoft.com/office/2007/relationships/hdphoto" Target="media/image15.wdp"/><Relationship Id="rId17" Type="http://schemas.openxmlformats.org/officeDocument/2006/relationships/image" Target="media/image14.png"/><Relationship Id="rId16" Type="http://schemas.microsoft.com/office/2007/relationships/hdphoto" Target="media/image13.wdp"/><Relationship Id="rId15" Type="http://schemas.openxmlformats.org/officeDocument/2006/relationships/image" Target="media/image12.png"/><Relationship Id="rId14" Type="http://schemas.microsoft.com/office/2007/relationships/hdphoto" Target="media/image11.wdp"/><Relationship Id="rId13" Type="http://schemas.openxmlformats.org/officeDocument/2006/relationships/image" Target="media/image10.png"/><Relationship Id="rId12" Type="http://schemas.microsoft.com/office/2007/relationships/hdphoto" Target="media/image9.wdp"/><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3414</Words>
  <Characters>19462</Characters>
  <Lines>162</Lines>
  <Paragraphs>45</Paragraphs>
  <TotalTime>1</TotalTime>
  <ScaleCrop>false</ScaleCrop>
  <LinksUpToDate>false</LinksUpToDate>
  <CharactersWithSpaces>22831</CharactersWithSpaces>
  <Application>WPS Office_12.2.0.13412_F1E327BC-269C-435d-A152-05C5408002CA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2022-06-08T15:33:00Z</dcterms:created>
  <dc:creator>Admin</dc:creator>
  <cp:lastModifiedBy>Lai Vo</cp:lastModifiedBy>
  <dcterms:modified xsi:type="dcterms:W3CDTF">2024-01-21T09:26:51Z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1033-12.2.0.13412</vt:lpwstr>
  </property>
  <property fmtid="{D5CDD505-2E9C-101B-9397-08002B2CF9AE}" pid="3" name="ICV">
    <vt:lpwstr>2D920202913B4F6E8AA5BC268A99C500_12</vt:lpwstr>
  </property>
</Properties>
</file>