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sz w:val="28"/>
          <w:szCs w:val="28"/>
          <w:u w:val="single"/>
          <w:lang w:val="nl-NL"/>
        </w:rPr>
      </w:pPr>
      <w:bookmarkStart w:id="0" w:name="_Hlk10592911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nl-NL"/>
        </w:rPr>
        <w:t>ĐẠO ĐỨC</w:t>
      </w:r>
      <w:r>
        <w:rPr>
          <w:rFonts w:hint="default"/>
          <w:b/>
          <w:bCs/>
          <w:sz w:val="28"/>
          <w:szCs w:val="28"/>
          <w:u w:val="single"/>
          <w:lang w:val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i w:val="0"/>
          <w:iCs w:val="0"/>
          <w:color w:val="000000" w:themeColor="text1"/>
          <w:sz w:val="28"/>
          <w:szCs w:val="28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bCs/>
          <w:i w:val="0"/>
          <w:iCs w:val="0"/>
          <w:color w:val="000000" w:themeColor="text1"/>
          <w:sz w:val="28"/>
          <w:szCs w:val="28"/>
          <w:u w:val="none"/>
          <w:lang w:val="en-US"/>
          <w14:textFill>
            <w14:solidFill>
              <w14:schemeClr w14:val="tx1"/>
            </w14:solidFill>
          </w14:textFill>
        </w:rPr>
        <w:t>Đ</w:t>
      </w:r>
      <w:r>
        <w:rPr>
          <w:rFonts w:hint="default"/>
          <w:b/>
          <w:bCs/>
          <w:i w:val="0"/>
          <w:iCs w:val="0"/>
          <w:color w:val="000000" w:themeColor="text1"/>
          <w:sz w:val="28"/>
          <w:szCs w:val="28"/>
          <w:u w:val="none"/>
          <w:lang w:val="en-US"/>
          <w14:textFill>
            <w14:solidFill>
              <w14:schemeClr w14:val="tx1"/>
            </w14:solidFill>
          </w14:textFill>
        </w:rPr>
        <w:t>ÁNH GIÁ</w:t>
      </w:r>
      <w:r>
        <w:rPr>
          <w:b/>
          <w:bCs/>
          <w:i w:val="0"/>
          <w:iCs w:val="0"/>
          <w:color w:val="000000" w:themeColor="text1"/>
          <w:sz w:val="28"/>
          <w:szCs w:val="28"/>
          <w:u w:val="none"/>
          <w:lang w:val="nl-NL"/>
          <w14:textFill>
            <w14:solidFill>
              <w14:schemeClr w14:val="tx1"/>
            </w14:solidFill>
          </w14:textFill>
        </w:rPr>
        <w:t xml:space="preserve"> </w:t>
      </w:r>
      <w:bookmarkEnd w:id="0"/>
      <w:r>
        <w:rPr>
          <w:rFonts w:hint="default"/>
          <w:b/>
          <w:bCs/>
          <w:i w:val="0"/>
          <w:iCs w:val="0"/>
          <w:color w:val="000000" w:themeColor="text1"/>
          <w:sz w:val="28"/>
          <w:szCs w:val="28"/>
          <w:u w:val="none"/>
          <w:lang w:val="en-US"/>
          <w14:textFill>
            <w14:solidFill>
              <w14:schemeClr w14:val="tx1"/>
            </w14:solidFill>
          </w14:textFill>
        </w:rPr>
        <w:t>GIỮA KÌ 2 (1 TIẾT)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textAlignment w:val="auto"/>
        <w:rPr>
          <w:b/>
          <w:bCs/>
          <w:sz w:val="28"/>
          <w:szCs w:val="28"/>
          <w:u w:val="none"/>
          <w:lang w:val="nl-NL"/>
        </w:rPr>
      </w:pPr>
      <w:bookmarkStart w:id="1" w:name="_GoBack"/>
      <w:r>
        <w:rPr>
          <w:b/>
          <w:bCs/>
          <w:sz w:val="28"/>
          <w:szCs w:val="28"/>
          <w:u w:val="none"/>
          <w:lang w:val="nl-NL"/>
        </w:rPr>
        <w:t>I. YÊU CẦU CẦN ĐẠT: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150"/>
        <w:jc w:val="both"/>
        <w:textAlignment w:val="auto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  <w:lang w:val="nl-NL"/>
        </w:rPr>
        <w:t xml:space="preserve">1. </w:t>
      </w:r>
      <w:r>
        <w:rPr>
          <w:rFonts w:hint="default"/>
          <w:b/>
          <w:sz w:val="28"/>
          <w:szCs w:val="28"/>
          <w:lang w:val="en-US"/>
        </w:rPr>
        <w:t>Kiến thức, kĩ năng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được một số biểu hiện của tích cực hoàn thành nhiệm vụ.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vì sao phải tích cực hoàn thành nhiệm vụ.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Hoàn thành nhiệm vụ đúng kế hoạch và có chất lượng.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Nhắc nhở bạn bè tích cực hoàn thành nhiệm vụ.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Hình thành và phát triển, biết điều chỉnh bản thân để có thái độ và hành vi chuẩn mực của tích cực hoàn thành nhiệm vụ.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0" w:firstLineChars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Năng lực</w:t>
      </w:r>
      <w:r>
        <w:rPr>
          <w:rFonts w:hint="default"/>
          <w:b/>
          <w:sz w:val="28"/>
          <w:szCs w:val="28"/>
          <w:lang w:val="en-US"/>
        </w:rPr>
        <w:t>, p</w:t>
      </w:r>
      <w:r>
        <w:rPr>
          <w:b/>
          <w:sz w:val="28"/>
          <w:szCs w:val="28"/>
        </w:rPr>
        <w:t>hẩm chất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Năng lực tự chủ, tự học: lắng nghe, trả lời câu hỏi, làm bài tập.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tham gia trò chơi, vận dụng.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Năng lực giao tiếp và hợp tác: hoạt động nhóm.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Phẩm chất chăm chỉ: Chăm chỉ suy nghĩ, trả lời câu hỏi; làm tốt các bài tập.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Phẩm chất trách nhiệm: Giữ trật tự, biết lắng nghe, học tập nghiêm túc.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SGK và các thiết bị, học liệu phục vụ cho tiết dạy.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Style w:val="3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9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b/>
                <w:color w:val="FF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b/>
                <w:color w:val="FF0000"/>
                <w:sz w:val="28"/>
                <w:szCs w:val="28"/>
                <w:lang w:val="en-US" w:eastAsia="en-US" w:bidi="ar-SA"/>
              </w:rPr>
              <w:t>ĐÁNH GIÁ GIỮA KÌ 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b/>
                <w:sz w:val="28"/>
                <w:szCs w:val="28"/>
                <w:lang w:val="en-US" w:eastAsia="en-US" w:bidi="ar-SA"/>
              </w:rPr>
            </w:pPr>
            <w:r>
              <w:rPr>
                <w:rFonts w:hint="default" w:cs="Times New Roman"/>
                <w:b/>
                <w:color w:val="FF0000"/>
                <w:sz w:val="28"/>
                <w:szCs w:val="28"/>
                <w:lang w:val="en-US" w:eastAsia="en-US" w:bidi="ar-SA"/>
              </w:rPr>
              <w:t>Ngày dạy: 14/3/2024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vi-VN" w:eastAsia="en-US" w:bidi="ar-SA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vi-VN" w:eastAsia="en-US" w:bidi="ar-SA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bCs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Khởi động:</w:t>
            </w: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 xml:space="preserve"> (3p)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tổ chức cho HS chơi trò chơi </w:t>
            </w:r>
            <w:r>
              <w:rPr>
                <w:b/>
                <w:i/>
                <w:iCs/>
                <w:sz w:val="28"/>
                <w:szCs w:val="28"/>
                <w:lang w:val="nl-NL"/>
              </w:rPr>
              <w:t>“Kể các nhiệm vụ của em”</w:t>
            </w:r>
            <w:r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GV chia lớp thành 2 đội, phổ biến cách chơi như sau: Hai đội sẽ luân phiên kể các nhiệm vụ của mình, nhiệm vụ nào đã kể rồi sẽ không kể lại, nếu kể trùng lặp sẽ không được tính.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Mời 1 số HS đại diện trong đội chia sẻ về cách thực hiện những nhiệm vụ đó.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chơi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252"/>
                <w:tab w:val="clear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firstLine="142"/>
              <w:textAlignment w:val="auto"/>
              <w:rPr>
                <w:szCs w:val="28"/>
                <w:lang w:val="en-GB"/>
              </w:rPr>
            </w:pPr>
            <w:r>
              <w:rPr>
                <w:sz w:val="28"/>
                <w:szCs w:val="28"/>
              </w:rPr>
              <w:t>Trực nhật lớp: đến lớp sớm, quét lớp, lau bảng và sắp xếp lại bàn giáo viên.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252"/>
                <w:tab w:val="clear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firstLine="142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Sưu tầm tư liệu cho bài học: thực hiện tại nhà, ít nhất 1 ngày trước buổi học, tìm kiếm trên sách báo, mạng internet,...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lắng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8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b/>
                <w:bCs/>
                <w:iCs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Khám phá:</w:t>
            </w:r>
            <w:r>
              <w:rPr>
                <w:rFonts w:hint="default"/>
                <w:b/>
                <w:bCs/>
                <w:iCs/>
                <w:sz w:val="28"/>
                <w:szCs w:val="28"/>
                <w:lang w:val="en-US"/>
              </w:rPr>
              <w:t xml:space="preserve"> (27p)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1: Tìm hiểu biểu hiện của việc tích cực hoàn thành nhiệm vụ. (Làm việc nhóm 2)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1HS đọc truyện </w:t>
            </w:r>
            <w:r>
              <w:rPr>
                <w:i/>
                <w:iCs/>
                <w:sz w:val="28"/>
                <w:szCs w:val="28"/>
                <w:lang w:val="nl-NL"/>
              </w:rPr>
              <w:t>Tham gia việc lớp</w:t>
            </w:r>
            <w:r>
              <w:rPr>
                <w:sz w:val="28"/>
                <w:szCs w:val="28"/>
                <w:lang w:val="nl-NL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YC HS thảo luận nhóm 2 và TLCH: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+ Những chi tiết nào trong chuyện thể hiện việc tích cực hoàn thành nhiệm vụ?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+ Em còn biết những biểu hiện nào khác của việc tích cực hoàn thành nhiệm vụ?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Mời đại diện nhóm trả lời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GV nhận xét, tuyên dương, sửa sai (nếu có) và kết luận:</w:t>
            </w:r>
          </w:p>
        </w:tc>
        <w:tc>
          <w:tcPr>
            <w:tcW w:w="49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đọc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-Đại diện nhóm trả lời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en-GB"/>
              </w:rPr>
            </w:pPr>
            <w:r>
              <w:rPr>
                <w:sz w:val="28"/>
                <w:szCs w:val="28"/>
              </w:rPr>
              <w:t>* Những chi tiết trong câu chuyện thể hiện việc tích cực hoàn thành nhiệm vụ: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* Những biểu hiện nào khác của việc tích cực hoàn thành nhiệm vụ: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nhóm khác nghe, NX và bổ sung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lắng nghe, rút kinh nghiêm.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8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2: Tìm hiểu ý nghĩa </w:t>
            </w:r>
            <w:r>
              <w:rPr>
                <w:b/>
                <w:sz w:val="28"/>
                <w:szCs w:val="28"/>
                <w:lang w:val="nl-NL"/>
              </w:rPr>
              <w:t>của việc tích cực hoàn thành nhiệm vụ</w:t>
            </w:r>
            <w:r>
              <w:rPr>
                <w:b/>
                <w:sz w:val="28"/>
                <w:szCs w:val="28"/>
              </w:rPr>
              <w:t>. (Hoạt động cá nhân)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i/>
                <w:iCs/>
                <w:szCs w:val="28"/>
              </w:rPr>
            </w:pPr>
            <w:r>
              <w:rPr>
                <w:sz w:val="28"/>
                <w:szCs w:val="28"/>
              </w:rPr>
              <w:t xml:space="preserve">- GV yêu cầu HS đọc trường hợp trong SGK và TLCH sau: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454"/>
                <w:tab w:val="clear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" w:firstLine="331"/>
              <w:textAlignment w:val="auto"/>
              <w:rPr>
                <w:szCs w:val="28"/>
                <w:lang w:val="en-GB"/>
              </w:rPr>
            </w:pPr>
            <w:r>
              <w:rPr>
                <w:sz w:val="28"/>
                <w:szCs w:val="28"/>
              </w:rPr>
              <w:t>Vì sao Hân trở nên mạnh dạn, tự tin và tiến bộ trong học tập?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Theo em, tích cực hoàn thành nhiệm vụ sẽ mang lại điều gì?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Nếu không tích cực hoàn thành nhiệm vụ, điều gì sẽ xảy ra?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GV chốt nội dung, tuyên dương và kết luận:</w:t>
            </w:r>
          </w:p>
        </w:tc>
        <w:tc>
          <w:tcPr>
            <w:tcW w:w="49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- HS đọc và lần lợt trả lời: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* Hân trở nên mạnh dạn, tự tin và tiến bộ trong học tập vì: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* Theo em, tích cực hoàn thành nhiệm vụ sẽ giúp em: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- Nếu không tích cực hoàn thành nhiệm vụ, em sẽ: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-HS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8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3: Tìm hiểu về những việc cần làm để hoàn thành tốt nhiệm vụ </w:t>
            </w:r>
            <w:r>
              <w:rPr>
                <w:b/>
                <w:sz w:val="28"/>
                <w:szCs w:val="28"/>
              </w:rPr>
              <w:t>(Hoạt động nhóm 4)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Cs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YC HS quan sát sơ đồ trên màn hình và thảo luận theo nhóm 4 để trả lời các câu hỏi sau: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96"/>
                <w:tab w:val="clear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/>
              <w:jc w:val="both"/>
              <w:textAlignment w:val="auto"/>
              <w:rPr>
                <w:szCs w:val="28"/>
                <w:lang w:val="en-GB"/>
              </w:rPr>
            </w:pPr>
            <w:r>
              <w:rPr>
                <w:sz w:val="28"/>
                <w:szCs w:val="28"/>
              </w:rPr>
              <w:t>Để hoàn thành tốt nhiệm vụ, em cần làm gì?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Hãy kể về một nhiệm vụ mà em đã hoàn thành tốt. Em đã thực hiện nhiệm vụ đó theo những bước nào ở sơ đồ trên?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vi-VN" w:eastAsia="en-GB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-GV NX và kết luận: </w:t>
            </w:r>
          </w:p>
        </w:tc>
        <w:tc>
          <w:tcPr>
            <w:tcW w:w="49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Cs/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Cs/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Cs/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-1HS đọc câu hỏi ở trong SGK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-HS thảo luận nhóm 4 và TLCH: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- Để hoàn thành tốt nhiệm vụ em cần thực hiện các bước sau: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+ Bước 1: Xác định nhiệm vụ.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</w:rPr>
            </w:pPr>
            <w:r>
              <w:rPr>
                <w:sz w:val="28"/>
                <w:szCs w:val="28"/>
                <w:lang w:val="en-GB" w:eastAsia="en-GB"/>
              </w:rPr>
              <w:t xml:space="preserve">+ Bước 2: Xây dựng kế hoạch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48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sz w:val="28"/>
                <w:szCs w:val="28"/>
                <w:lang w:val="en-US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Vận dụng</w:t>
            </w:r>
            <w:r>
              <w:rPr>
                <w:rFonts w:hint="default"/>
                <w:b/>
                <w:sz w:val="28"/>
                <w:szCs w:val="28"/>
                <w:lang w:val="en-US"/>
              </w:rPr>
              <w:t>: (3p)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tổ chức cho HS chia sẻ về 3 điều mà mình đã học được qua bài học hôm nay.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đại diện nhóm trình bày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9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với các bạn trong nhóm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nhận xét và bổ sung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rút kinh nghiệm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IV. </w:t>
      </w:r>
      <w:r>
        <w:rPr>
          <w:b/>
          <w:sz w:val="26"/>
          <w:szCs w:val="26"/>
          <w:lang w:val="nl-NL"/>
        </w:rPr>
        <w:t>ĐIỀU CHỈNH SAU BÀI DẠY</w:t>
      </w:r>
      <w:r>
        <w:rPr>
          <w:rFonts w:hint="default"/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vi-VN"/>
        </w:rPr>
        <w:t>(nếu có)</w:t>
      </w:r>
    </w:p>
    <w:p>
      <w:pPr>
        <w:keepNext w:val="0"/>
        <w:keepLines w:val="0"/>
        <w:pageBreakBefore w:val="0"/>
        <w:widowControl/>
        <w:tabs>
          <w:tab w:val="lef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/>
          <w:sz w:val="26"/>
          <w:szCs w:val="26"/>
          <w:lang w:val="en-US"/>
        </w:rPr>
      </w:pPr>
      <w:r>
        <w:rPr>
          <w:rFonts w:hint="default"/>
          <w:b w:val="0"/>
          <w:bCs/>
          <w:sz w:val="26"/>
          <w:szCs w:val="26"/>
          <w:lang w:val="en-US"/>
        </w:rPr>
        <w:tab/>
      </w:r>
    </w:p>
    <w:p>
      <w:pPr>
        <w:keepNext w:val="0"/>
        <w:keepLines w:val="0"/>
        <w:pageBreakBefore w:val="0"/>
        <w:widowControl/>
        <w:tabs>
          <w:tab w:val="lef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/>
          <w:sz w:val="26"/>
          <w:szCs w:val="26"/>
          <w:lang w:val="en-US"/>
        </w:rPr>
      </w:pPr>
      <w:r>
        <w:rPr>
          <w:rFonts w:hint="default"/>
          <w:b w:val="0"/>
          <w:bCs/>
          <w:sz w:val="26"/>
          <w:szCs w:val="26"/>
          <w:lang w:val="en-US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sz w:val="28"/>
          <w:szCs w:val="28"/>
          <w:u w:val="single"/>
          <w:lang w:val="nl-NL"/>
        </w:rPr>
      </w:pPr>
    </w:p>
    <w:sectPr>
      <w:pgSz w:w="11907" w:h="16839"/>
      <w:pgMar w:top="568" w:right="837" w:bottom="1138" w:left="153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D1E2A"/>
    <w:multiLevelType w:val="singleLevel"/>
    <w:tmpl w:val="9FDD1E2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6995854"/>
    <w:multiLevelType w:val="multilevel"/>
    <w:tmpl w:val="369958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F765999"/>
    <w:multiLevelType w:val="singleLevel"/>
    <w:tmpl w:val="3F765999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sz w:val="28"/>
        <w:szCs w:val="28"/>
      </w:rPr>
    </w:lvl>
  </w:abstractNum>
  <w:abstractNum w:abstractNumId="3">
    <w:nsid w:val="494355C4"/>
    <w:multiLevelType w:val="multilevel"/>
    <w:tmpl w:val="494355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7117EC4"/>
    <w:multiLevelType w:val="multilevel"/>
    <w:tmpl w:val="57117E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5A"/>
    <w:rsid w:val="000C5640"/>
    <w:rsid w:val="000E6451"/>
    <w:rsid w:val="001E6B75"/>
    <w:rsid w:val="002138E1"/>
    <w:rsid w:val="002233B8"/>
    <w:rsid w:val="00257258"/>
    <w:rsid w:val="002674F8"/>
    <w:rsid w:val="00287BF3"/>
    <w:rsid w:val="00337BD5"/>
    <w:rsid w:val="00523BA6"/>
    <w:rsid w:val="005773FD"/>
    <w:rsid w:val="005A1421"/>
    <w:rsid w:val="00694836"/>
    <w:rsid w:val="006D418C"/>
    <w:rsid w:val="007559C8"/>
    <w:rsid w:val="007C0D7F"/>
    <w:rsid w:val="00854993"/>
    <w:rsid w:val="008D7C5A"/>
    <w:rsid w:val="00936FF4"/>
    <w:rsid w:val="009D3C54"/>
    <w:rsid w:val="00AA5933"/>
    <w:rsid w:val="00AC1945"/>
    <w:rsid w:val="00AF2C0A"/>
    <w:rsid w:val="00CA0C8F"/>
    <w:rsid w:val="00DB4BA4"/>
    <w:rsid w:val="00E60BFC"/>
    <w:rsid w:val="00E67D55"/>
    <w:rsid w:val="00EA34EA"/>
    <w:rsid w:val="00EE7A7F"/>
    <w:rsid w:val="00EF7D1C"/>
    <w:rsid w:val="19F94FDC"/>
    <w:rsid w:val="30E0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en-GB" w:eastAsia="en-GB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table" w:customStyle="1" w:styleId="6">
    <w:name w:val="_Style 19"/>
    <w:basedOn w:val="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3415</Characters>
  <Lines>28</Lines>
  <Paragraphs>8</Paragraphs>
  <TotalTime>2</TotalTime>
  <ScaleCrop>false</ScaleCrop>
  <LinksUpToDate>false</LinksUpToDate>
  <CharactersWithSpaces>4005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2022-06-12T01:57:00Z</dcterms:created>
  <dc:creator>dell093</dc:creator>
  <cp:lastModifiedBy>Lai Vo</cp:lastModifiedBy>
  <dcterms:modified xsi:type="dcterms:W3CDTF">2024-03-10T00:17:04Z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4A4291438185483C9E5EB364D847AF76_12</vt:lpwstr>
  </property>
</Properties>
</file>