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A9" w:rsidRPr="00ED7B94" w:rsidRDefault="00A826A9" w:rsidP="00A826A9">
      <w:pPr>
        <w:spacing w:after="0" w:line="276" w:lineRule="auto"/>
        <w:rPr>
          <w:rFonts w:eastAsia="Calibri" w:cs="Times New Roman"/>
          <w:b/>
          <w:szCs w:val="28"/>
        </w:rPr>
      </w:pPr>
      <w:proofErr w:type="spellStart"/>
      <w:r w:rsidRPr="00ED7B94">
        <w:rPr>
          <w:rFonts w:eastAsia="Calibri" w:cs="Times New Roman"/>
          <w:b/>
          <w:szCs w:val="28"/>
        </w:rPr>
        <w:t>Ngày</w:t>
      </w:r>
      <w:proofErr w:type="spellEnd"/>
      <w:r w:rsidRPr="00ED7B94">
        <w:rPr>
          <w:rFonts w:eastAsia="Calibri" w:cs="Times New Roman"/>
          <w:b/>
          <w:szCs w:val="28"/>
        </w:rPr>
        <w:t xml:space="preserve"> </w:t>
      </w:r>
      <w:proofErr w:type="spellStart"/>
      <w:r w:rsidRPr="00ED7B94">
        <w:rPr>
          <w:rFonts w:eastAsia="Calibri" w:cs="Times New Roman"/>
          <w:b/>
          <w:szCs w:val="28"/>
        </w:rPr>
        <w:t>dạy</w:t>
      </w:r>
      <w:proofErr w:type="spellEnd"/>
      <w:r w:rsidRPr="00ED7B94">
        <w:rPr>
          <w:rFonts w:eastAsia="Calibri" w:cs="Times New Roman"/>
          <w:b/>
          <w:szCs w:val="28"/>
        </w:rPr>
        <w:t>:</w:t>
      </w:r>
      <w:r>
        <w:rPr>
          <w:rFonts w:eastAsia="Calibri" w:cs="Times New Roman"/>
          <w:b/>
          <w:szCs w:val="28"/>
        </w:rPr>
        <w:t xml:space="preserve"> 1-5/4/2024</w:t>
      </w:r>
    </w:p>
    <w:p w:rsidR="00A826A9" w:rsidRPr="00ED7B94" w:rsidRDefault="00A826A9" w:rsidP="00A826A9">
      <w:pPr>
        <w:spacing w:after="0" w:line="276" w:lineRule="auto"/>
        <w:rPr>
          <w:rFonts w:eastAsia="Calibri" w:cs="Times New Roman"/>
          <w:b/>
          <w:szCs w:val="28"/>
        </w:rPr>
      </w:pPr>
      <w:r w:rsidRPr="00ED7B94">
        <w:rPr>
          <w:rFonts w:eastAsia="Calibri" w:cs="Times New Roman"/>
          <w:b/>
          <w:szCs w:val="28"/>
        </w:rPr>
        <w:t xml:space="preserve">HĐGD </w:t>
      </w:r>
      <w:proofErr w:type="spellStart"/>
      <w:r w:rsidRPr="00ED7B94">
        <w:rPr>
          <w:rFonts w:eastAsia="Calibri" w:cs="Times New Roman"/>
          <w:b/>
          <w:szCs w:val="28"/>
        </w:rPr>
        <w:t>Âm</w:t>
      </w:r>
      <w:proofErr w:type="spellEnd"/>
      <w:r w:rsidRPr="00ED7B94">
        <w:rPr>
          <w:rFonts w:eastAsia="Calibri" w:cs="Times New Roman"/>
          <w:b/>
          <w:szCs w:val="28"/>
        </w:rPr>
        <w:t xml:space="preserve"> </w:t>
      </w:r>
      <w:proofErr w:type="spellStart"/>
      <w:r w:rsidRPr="00ED7B94">
        <w:rPr>
          <w:rFonts w:eastAsia="Calibri" w:cs="Times New Roman"/>
          <w:b/>
          <w:szCs w:val="28"/>
        </w:rPr>
        <w:t>nhạc</w:t>
      </w:r>
      <w:proofErr w:type="spellEnd"/>
      <w:r w:rsidRPr="00ED7B94">
        <w:rPr>
          <w:rFonts w:eastAsia="Calibri" w:cs="Times New Roman"/>
          <w:b/>
          <w:szCs w:val="28"/>
        </w:rPr>
        <w:t xml:space="preserve">- </w:t>
      </w:r>
      <w:proofErr w:type="spellStart"/>
      <w:r w:rsidRPr="00ED7B94">
        <w:rPr>
          <w:rFonts w:eastAsia="Calibri" w:cs="Times New Roman"/>
          <w:b/>
          <w:szCs w:val="28"/>
        </w:rPr>
        <w:t>Lớp</w:t>
      </w:r>
      <w:proofErr w:type="spellEnd"/>
      <w:r w:rsidRPr="00ED7B94">
        <w:rPr>
          <w:rFonts w:eastAsia="Calibri" w:cs="Times New Roman"/>
          <w:b/>
          <w:szCs w:val="28"/>
        </w:rPr>
        <w:t xml:space="preserve"> 3</w:t>
      </w:r>
    </w:p>
    <w:p w:rsidR="00A826A9" w:rsidRPr="00ED7B94" w:rsidRDefault="00A826A9" w:rsidP="00A826A9">
      <w:pPr>
        <w:spacing w:after="0" w:line="276" w:lineRule="auto"/>
        <w:rPr>
          <w:rFonts w:eastAsia="Calibri" w:cs="Times New Roman"/>
          <w:b/>
          <w:szCs w:val="28"/>
        </w:rPr>
      </w:pPr>
      <w:r w:rsidRPr="00ED7B94">
        <w:rPr>
          <w:rFonts w:eastAsia="Calibri" w:cs="Times New Roman"/>
          <w:b/>
          <w:szCs w:val="28"/>
        </w:rPr>
        <w:t xml:space="preserve">CHỦ ĐỀ 7: </w:t>
      </w:r>
      <w:r w:rsidRPr="00ED7B94">
        <w:rPr>
          <w:rStyle w:val="fontstyle01"/>
          <w:b/>
        </w:rPr>
        <w:t>ÂM NHẠC NƯỚC NGOÀI</w:t>
      </w:r>
    </w:p>
    <w:p w:rsidR="00A826A9" w:rsidRPr="00ED7B94" w:rsidRDefault="00A826A9" w:rsidP="00A826A9">
      <w:pPr>
        <w:spacing w:after="0" w:line="276" w:lineRule="auto"/>
        <w:rPr>
          <w:rFonts w:cs="Times New Roman"/>
          <w:b/>
          <w:color w:val="FF0000"/>
          <w:szCs w:val="28"/>
          <w:lang w:val="pt-BR"/>
        </w:rPr>
      </w:pPr>
      <w:r w:rsidRPr="00ED7B94">
        <w:rPr>
          <w:rFonts w:cs="Times New Roman"/>
          <w:b/>
          <w:color w:val="FF0000"/>
          <w:szCs w:val="28"/>
          <w:lang w:val="pt-BR"/>
        </w:rPr>
        <w:t>TIẾT 29: ÔN ĐỌC NHẠC BÀI SỐ 4</w:t>
      </w:r>
    </w:p>
    <w:p w:rsidR="00A826A9" w:rsidRPr="00ED7B94" w:rsidRDefault="00A826A9" w:rsidP="00A826A9">
      <w:pPr>
        <w:spacing w:after="0" w:line="276" w:lineRule="auto"/>
        <w:rPr>
          <w:rFonts w:cs="Times New Roman"/>
          <w:b/>
          <w:color w:val="FF0000"/>
          <w:szCs w:val="28"/>
          <w:lang w:val="pt-BR"/>
        </w:rPr>
      </w:pPr>
      <w:r w:rsidRPr="00ED7B94">
        <w:rPr>
          <w:rFonts w:cs="Times New Roman"/>
          <w:b/>
          <w:color w:val="FF0000"/>
          <w:szCs w:val="28"/>
          <w:lang w:val="pt-BR"/>
        </w:rPr>
        <w:t xml:space="preserve">               NGHE NHẠC VAN-XƠ PHA-VÔ-RÍT</w:t>
      </w:r>
    </w:p>
    <w:p w:rsidR="00A826A9" w:rsidRPr="00ED7B94" w:rsidRDefault="00A826A9" w:rsidP="00A826A9">
      <w:pPr>
        <w:spacing w:after="0" w:line="276" w:lineRule="auto"/>
        <w:rPr>
          <w:rFonts w:cs="Times New Roman"/>
          <w:b/>
          <w:bCs/>
          <w:szCs w:val="28"/>
        </w:rPr>
      </w:pPr>
      <w:r w:rsidRPr="00ED7B94">
        <w:rPr>
          <w:rFonts w:cs="Times New Roman"/>
          <w:b/>
          <w:bCs/>
          <w:szCs w:val="28"/>
        </w:rPr>
        <w:t>I. YÊU CẦU CẦN ĐẠT</w:t>
      </w:r>
    </w:p>
    <w:p w:rsidR="00A826A9" w:rsidRPr="00320993" w:rsidRDefault="00A826A9" w:rsidP="00A826A9">
      <w:pPr>
        <w:spacing w:after="0" w:line="240" w:lineRule="auto"/>
        <w:rPr>
          <w:rFonts w:ascii="UTM-Futura-Extra" w:hAnsi="UTM-Futura-Extra"/>
          <w:b/>
          <w:bCs/>
          <w:szCs w:val="28"/>
        </w:rPr>
      </w:pPr>
      <w:r>
        <w:rPr>
          <w:rFonts w:ascii="UTM-Futura-Extra" w:hAnsi="UTM-Futura-Extra"/>
          <w:b/>
          <w:bCs/>
          <w:szCs w:val="28"/>
        </w:rPr>
        <w:t xml:space="preserve">1. </w:t>
      </w:r>
      <w:proofErr w:type="spellStart"/>
      <w:r w:rsidRPr="008D07F3">
        <w:rPr>
          <w:rFonts w:ascii="UTM-Futura-Extra" w:hAnsi="UTM-Futura-Extra"/>
          <w:b/>
          <w:bCs/>
          <w:szCs w:val="28"/>
        </w:rPr>
        <w:t>Kiến</w:t>
      </w:r>
      <w:proofErr w:type="spellEnd"/>
      <w:r w:rsidRPr="008D07F3">
        <w:rPr>
          <w:rFonts w:ascii="UTM-Futura-Extra" w:hAnsi="UTM-Futura-Extra"/>
          <w:b/>
          <w:bCs/>
          <w:szCs w:val="28"/>
        </w:rPr>
        <w:t xml:space="preserve"> </w:t>
      </w:r>
      <w:proofErr w:type="spellStart"/>
      <w:r w:rsidRPr="008D07F3">
        <w:rPr>
          <w:rFonts w:ascii="UTM-Futura-Extra" w:hAnsi="UTM-Futura-Extra"/>
          <w:b/>
          <w:bCs/>
          <w:szCs w:val="28"/>
        </w:rPr>
        <w:t>thức</w:t>
      </w:r>
      <w:proofErr w:type="spellEnd"/>
      <w:r w:rsidRPr="008D07F3">
        <w:rPr>
          <w:rFonts w:ascii="UTM-Futura-Extra" w:hAnsi="UTM-Futura-Extra"/>
          <w:b/>
          <w:bCs/>
          <w:szCs w:val="28"/>
        </w:rPr>
        <w:t>:</w:t>
      </w:r>
      <w:r>
        <w:rPr>
          <w:rFonts w:ascii="UTM-Futura-Extra" w:hAnsi="UTM-Futura-Extra"/>
          <w:b/>
          <w:bCs/>
          <w:szCs w:val="28"/>
        </w:rPr>
        <w:t xml:space="preserve"> </w:t>
      </w:r>
      <w:r>
        <w:rPr>
          <w:rFonts w:ascii="MinionPro-Regular" w:hAnsi="MinionPro-Regular"/>
          <w:color w:val="242021"/>
          <w:szCs w:val="26"/>
        </w:rPr>
        <w:t xml:space="preserve">- </w:t>
      </w:r>
      <w:proofErr w:type="spellStart"/>
      <w:r>
        <w:rPr>
          <w:rFonts w:ascii="MinionPro-Regular" w:hAnsi="MinionPro-Regular"/>
          <w:color w:val="242021"/>
          <w:szCs w:val="26"/>
        </w:rPr>
        <w:t>Nhớ</w:t>
      </w:r>
      <w:proofErr w:type="spellEnd"/>
      <w:r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>
        <w:rPr>
          <w:rFonts w:ascii="MinionPro-Regular" w:hAnsi="MinionPro-Regular"/>
          <w:color w:val="242021"/>
          <w:szCs w:val="26"/>
        </w:rPr>
        <w:t>tên</w:t>
      </w:r>
      <w:proofErr w:type="spellEnd"/>
      <w:r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>
        <w:rPr>
          <w:rFonts w:ascii="MinionPro-Regular" w:hAnsi="MinionPro-Regular"/>
          <w:color w:val="242021"/>
          <w:szCs w:val="26"/>
        </w:rPr>
        <w:t>được</w:t>
      </w:r>
      <w:proofErr w:type="spellEnd"/>
      <w:r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>
        <w:rPr>
          <w:rFonts w:ascii="MinionPro-Regular" w:hAnsi="MinionPro-Regular"/>
          <w:color w:val="242021"/>
          <w:szCs w:val="26"/>
        </w:rPr>
        <w:t>chủ</w:t>
      </w:r>
      <w:proofErr w:type="spellEnd"/>
      <w:r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>
        <w:rPr>
          <w:rFonts w:ascii="MinionPro-Regular" w:hAnsi="MinionPro-Regular"/>
          <w:color w:val="242021"/>
          <w:szCs w:val="26"/>
        </w:rPr>
        <w:t>đề</w:t>
      </w:r>
      <w:proofErr w:type="spellEnd"/>
      <w:r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>
        <w:rPr>
          <w:rFonts w:ascii="MinionPro-Regular" w:hAnsi="MinionPro-Regular"/>
          <w:color w:val="242021"/>
          <w:szCs w:val="26"/>
        </w:rPr>
        <w:t>đang</w:t>
      </w:r>
      <w:proofErr w:type="spellEnd"/>
      <w:r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>
        <w:rPr>
          <w:rFonts w:ascii="MinionPro-Regular" w:hAnsi="MinionPro-Regular"/>
          <w:color w:val="242021"/>
          <w:szCs w:val="26"/>
        </w:rPr>
        <w:t>học</w:t>
      </w:r>
      <w:proofErr w:type="spellEnd"/>
    </w:p>
    <w:p w:rsidR="00A826A9" w:rsidRPr="00316EE2" w:rsidRDefault="00A826A9" w:rsidP="00A826A9">
      <w:pPr>
        <w:spacing w:after="0" w:line="276" w:lineRule="auto"/>
        <w:rPr>
          <w:sz w:val="32"/>
        </w:rPr>
      </w:pPr>
      <w:r w:rsidRPr="0082738F">
        <w:rPr>
          <w:rFonts w:ascii="MinionPro-Regular" w:hAnsi="MinionPro-Regular"/>
          <w:color w:val="242021"/>
          <w:szCs w:val="26"/>
        </w:rPr>
        <w:t xml:space="preserve">–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Nhớ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được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tên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bản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nhạc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Van-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xơ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Pha-vô-rít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và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tên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tác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giả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br/>
      </w:r>
      <w:r w:rsidRPr="006B13FC">
        <w:rPr>
          <w:rFonts w:eastAsia="Calibri" w:cs="Times New Roman"/>
          <w:b/>
          <w:szCs w:val="28"/>
          <w:lang w:val="vi-VN"/>
        </w:rPr>
        <w:t>2. Năng lực:</w:t>
      </w:r>
    </w:p>
    <w:p w:rsidR="00A826A9" w:rsidRPr="009E49EA" w:rsidRDefault="00A826A9" w:rsidP="00A826A9">
      <w:pPr>
        <w:spacing w:after="0" w:line="276" w:lineRule="auto"/>
        <w:jc w:val="both"/>
        <w:rPr>
          <w:rFonts w:eastAsia="Calibri" w:cs="Times New Roman"/>
          <w:i/>
          <w:szCs w:val="28"/>
        </w:rPr>
      </w:pPr>
      <w:r w:rsidRPr="003714D4">
        <w:rPr>
          <w:rFonts w:eastAsia="Calibri" w:cs="Times New Roman"/>
          <w:i/>
          <w:szCs w:val="28"/>
          <w:lang w:val="vi-VN"/>
        </w:rPr>
        <w:t>+</w:t>
      </w:r>
      <w:r w:rsidRPr="003714D4"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Năng</w:t>
      </w:r>
      <w:proofErr w:type="spellEnd"/>
      <w:r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lực</w:t>
      </w:r>
      <w:proofErr w:type="spellEnd"/>
      <w:r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âm</w:t>
      </w:r>
      <w:proofErr w:type="spellEnd"/>
      <w:r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nhạc</w:t>
      </w:r>
      <w:proofErr w:type="spellEnd"/>
      <w:r w:rsidRPr="009E49EA">
        <w:rPr>
          <w:rFonts w:eastAsia="Calibri" w:cs="Times New Roman"/>
          <w:i/>
          <w:szCs w:val="28"/>
          <w:lang w:val="vi-VN"/>
        </w:rPr>
        <w:t xml:space="preserve"> </w:t>
      </w:r>
      <w:r>
        <w:rPr>
          <w:rFonts w:eastAsia="Calibri" w:cs="Times New Roman"/>
          <w:i/>
          <w:szCs w:val="28"/>
        </w:rPr>
        <w:t>(</w:t>
      </w:r>
      <w:r w:rsidRPr="003714D4">
        <w:rPr>
          <w:rFonts w:eastAsia="Calibri" w:cs="Times New Roman"/>
          <w:i/>
          <w:szCs w:val="28"/>
          <w:lang w:val="vi-VN"/>
        </w:rPr>
        <w:t>Năng lực đặc thù</w:t>
      </w:r>
      <w:r>
        <w:rPr>
          <w:rFonts w:eastAsia="Calibri" w:cs="Times New Roman"/>
          <w:i/>
          <w:szCs w:val="28"/>
        </w:rPr>
        <w:t>)</w:t>
      </w:r>
    </w:p>
    <w:p w:rsidR="00A826A9" w:rsidRPr="0082738F" w:rsidRDefault="00A826A9" w:rsidP="00A826A9">
      <w:pPr>
        <w:spacing w:after="0" w:line="276" w:lineRule="auto"/>
        <w:rPr>
          <w:rFonts w:ascii="MinionPro-Regular" w:hAnsi="MinionPro-Regular"/>
          <w:color w:val="242021"/>
          <w:szCs w:val="26"/>
        </w:rPr>
      </w:pPr>
      <w:r w:rsidRPr="0082738F">
        <w:rPr>
          <w:rFonts w:ascii="MinionPro-Regular" w:hAnsi="MinionPro-Regular"/>
          <w:color w:val="242021"/>
          <w:szCs w:val="26"/>
        </w:rPr>
        <w:t>–</w:t>
      </w:r>
      <w:r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>
        <w:rPr>
          <w:rFonts w:ascii="MinionPro-Regular" w:hAnsi="MinionPro-Regular"/>
          <w:color w:val="242021"/>
          <w:szCs w:val="26"/>
        </w:rPr>
        <w:t>Th</w:t>
      </w:r>
      <w:r w:rsidRPr="0082738F">
        <w:rPr>
          <w:rFonts w:ascii="MinionPro-Regular" w:hAnsi="MinionPro-Regular"/>
          <w:color w:val="242021"/>
          <w:szCs w:val="26"/>
        </w:rPr>
        <w:softHyphen/>
        <w:t>ể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hiện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được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bài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đọc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nhạc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số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4 </w:t>
      </w:r>
      <w:proofErr w:type="spellStart"/>
      <w:proofErr w:type="gramStart"/>
      <w:r w:rsidRPr="0082738F">
        <w:rPr>
          <w:rFonts w:ascii="MinionPro-Regular" w:hAnsi="MinionPro-Regular"/>
          <w:color w:val="242021"/>
          <w:szCs w:val="26"/>
        </w:rPr>
        <w:t>theo</w:t>
      </w:r>
      <w:proofErr w:type="spellEnd"/>
      <w:proofErr w:type="gram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kí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hiệu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bàn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tay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,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vỗ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tay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/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gõ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đệ</w:t>
      </w:r>
      <w:r>
        <w:rPr>
          <w:rFonts w:ascii="MinionPro-Regular" w:hAnsi="MinionPro-Regular"/>
          <w:color w:val="242021"/>
          <w:szCs w:val="26"/>
        </w:rPr>
        <w:t>m</w:t>
      </w:r>
      <w:proofErr w:type="spellEnd"/>
      <w:r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>
        <w:rPr>
          <w:rFonts w:ascii="MinionPro-Regular" w:hAnsi="MinionPro-Regular"/>
          <w:color w:val="242021"/>
          <w:szCs w:val="26"/>
        </w:rPr>
        <w:t>theo</w:t>
      </w:r>
      <w:proofErr w:type="spellEnd"/>
      <w:r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>
        <w:rPr>
          <w:rFonts w:ascii="MinionPro-Regular" w:hAnsi="MinionPro-Regular"/>
          <w:color w:val="242021"/>
          <w:szCs w:val="26"/>
        </w:rPr>
        <w:t>phách</w:t>
      </w:r>
      <w:proofErr w:type="spellEnd"/>
      <w:r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>
        <w:rPr>
          <w:rFonts w:ascii="MinionPro-Regular" w:hAnsi="MinionPro-Regular"/>
          <w:color w:val="242021"/>
          <w:szCs w:val="26"/>
        </w:rPr>
        <w:t>và</w:t>
      </w:r>
      <w:proofErr w:type="spellEnd"/>
      <w:r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thực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hiện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được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bài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đọc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nhạc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theo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nhóm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>.</w:t>
      </w:r>
    </w:p>
    <w:p w:rsidR="00A826A9" w:rsidRDefault="00A826A9" w:rsidP="00A826A9">
      <w:pPr>
        <w:spacing w:after="0" w:line="276" w:lineRule="auto"/>
        <w:rPr>
          <w:rFonts w:ascii="MinionPro-Regular" w:hAnsi="MinionPro-Regular"/>
          <w:color w:val="242021"/>
          <w:szCs w:val="26"/>
        </w:rPr>
      </w:pPr>
      <w:r>
        <w:rPr>
          <w:rFonts w:ascii="MinionPro-Regular" w:hAnsi="MinionPro-Regular"/>
          <w:color w:val="242021"/>
          <w:szCs w:val="26"/>
        </w:rPr>
        <w:t>-</w:t>
      </w:r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Cảm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nhận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được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tính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chấ</w:t>
      </w:r>
      <w:r>
        <w:rPr>
          <w:rFonts w:ascii="MinionPro-Regular" w:hAnsi="MinionPro-Regular"/>
          <w:color w:val="242021"/>
          <w:szCs w:val="26"/>
        </w:rPr>
        <w:t>t</w:t>
      </w:r>
      <w:proofErr w:type="spellEnd"/>
      <w:r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>
        <w:rPr>
          <w:rFonts w:ascii="MinionPro-Regular" w:hAnsi="MinionPro-Regular"/>
          <w:color w:val="242021"/>
          <w:szCs w:val="26"/>
        </w:rPr>
        <w:t>vui</w:t>
      </w:r>
      <w:proofErr w:type="spellEnd"/>
      <w:r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tươi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,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nhịp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nhàng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của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nhịp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3/4.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Biết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vận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động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proofErr w:type="gramStart"/>
      <w:r w:rsidRPr="0082738F">
        <w:rPr>
          <w:rFonts w:ascii="MinionPro-Regular" w:hAnsi="MinionPro-Regular"/>
          <w:color w:val="242021"/>
          <w:szCs w:val="26"/>
        </w:rPr>
        <w:t>theo</w:t>
      </w:r>
      <w:proofErr w:type="spellEnd"/>
      <w:proofErr w:type="gram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nhịp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điệu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và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gõ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đệm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khi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nghe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bả</w:t>
      </w:r>
      <w:r>
        <w:rPr>
          <w:rFonts w:ascii="MinionPro-Regular" w:hAnsi="MinionPro-Regular"/>
          <w:color w:val="242021"/>
          <w:szCs w:val="26"/>
        </w:rPr>
        <w:t>n</w:t>
      </w:r>
      <w:proofErr w:type="spellEnd"/>
      <w:r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nhạc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Van-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xơ</w:t>
      </w:r>
      <w:proofErr w:type="spellEnd"/>
      <w:r w:rsidRPr="0082738F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82738F">
        <w:rPr>
          <w:rFonts w:ascii="MinionPro-Regular" w:hAnsi="MinionPro-Regular"/>
          <w:color w:val="242021"/>
          <w:szCs w:val="26"/>
        </w:rPr>
        <w:t>Pha-vô-rít</w:t>
      </w:r>
      <w:proofErr w:type="spellEnd"/>
    </w:p>
    <w:p w:rsidR="00A826A9" w:rsidRDefault="00A826A9" w:rsidP="00A826A9">
      <w:pPr>
        <w:spacing w:after="0" w:line="276" w:lineRule="auto"/>
        <w:jc w:val="both"/>
        <w:rPr>
          <w:rFonts w:cs="Times New Roman"/>
          <w:bCs/>
          <w:iCs/>
          <w:color w:val="242021"/>
          <w:szCs w:val="28"/>
        </w:rPr>
      </w:pPr>
      <w:r>
        <w:rPr>
          <w:rFonts w:cs="Times New Roman"/>
          <w:b/>
          <w:bCs/>
          <w:color w:val="242021"/>
          <w:szCs w:val="28"/>
        </w:rPr>
        <w:t xml:space="preserve">- </w:t>
      </w:r>
      <w:r w:rsidRPr="0082738F">
        <w:rPr>
          <w:rFonts w:cs="Times New Roman"/>
          <w:bCs/>
          <w:color w:val="242021"/>
          <w:szCs w:val="28"/>
        </w:rPr>
        <w:t xml:space="preserve">2 </w:t>
      </w:r>
      <w:proofErr w:type="spellStart"/>
      <w:r w:rsidRPr="0082738F">
        <w:rPr>
          <w:rFonts w:cs="Times New Roman"/>
          <w:bCs/>
          <w:color w:val="242021"/>
          <w:szCs w:val="28"/>
        </w:rPr>
        <w:t>nhóm</w:t>
      </w:r>
      <w:proofErr w:type="spellEnd"/>
      <w:r w:rsidRPr="0082738F">
        <w:rPr>
          <w:rFonts w:cs="Times New Roman"/>
          <w:bCs/>
          <w:color w:val="242021"/>
          <w:szCs w:val="28"/>
        </w:rPr>
        <w:t xml:space="preserve"> </w:t>
      </w:r>
      <w:proofErr w:type="spellStart"/>
      <w:r w:rsidRPr="0082738F">
        <w:rPr>
          <w:rFonts w:cs="Times New Roman"/>
          <w:bCs/>
          <w:color w:val="242021"/>
          <w:szCs w:val="28"/>
        </w:rPr>
        <w:t>biết</w:t>
      </w:r>
      <w:proofErr w:type="spellEnd"/>
      <w:r w:rsidRPr="0082738F">
        <w:rPr>
          <w:rFonts w:cs="Times New Roman"/>
          <w:bCs/>
          <w:color w:val="242021"/>
          <w:szCs w:val="28"/>
        </w:rPr>
        <w:t xml:space="preserve"> </w:t>
      </w:r>
      <w:proofErr w:type="spellStart"/>
      <w:r w:rsidRPr="0082738F">
        <w:rPr>
          <w:rFonts w:cs="Times New Roman"/>
          <w:bCs/>
          <w:iCs/>
          <w:color w:val="242021"/>
          <w:szCs w:val="28"/>
        </w:rPr>
        <w:t>Gõ</w:t>
      </w:r>
      <w:proofErr w:type="spellEnd"/>
      <w:r w:rsidRPr="0082738F">
        <w:rPr>
          <w:rFonts w:cs="Times New Roman"/>
          <w:bCs/>
          <w:iCs/>
          <w:color w:val="242021"/>
          <w:szCs w:val="28"/>
        </w:rPr>
        <w:t xml:space="preserve"> </w:t>
      </w:r>
      <w:proofErr w:type="spellStart"/>
      <w:r w:rsidRPr="0082738F">
        <w:rPr>
          <w:rFonts w:cs="Times New Roman"/>
          <w:bCs/>
          <w:iCs/>
          <w:color w:val="242021"/>
          <w:szCs w:val="28"/>
        </w:rPr>
        <w:t>tiết</w:t>
      </w:r>
      <w:proofErr w:type="spellEnd"/>
      <w:r w:rsidRPr="0082738F">
        <w:rPr>
          <w:rFonts w:cs="Times New Roman"/>
          <w:bCs/>
          <w:iCs/>
          <w:color w:val="242021"/>
          <w:szCs w:val="28"/>
        </w:rPr>
        <w:t xml:space="preserve"> </w:t>
      </w:r>
      <w:proofErr w:type="spellStart"/>
      <w:r w:rsidRPr="0082738F">
        <w:rPr>
          <w:rFonts w:cs="Times New Roman"/>
          <w:bCs/>
          <w:iCs/>
          <w:color w:val="242021"/>
          <w:szCs w:val="28"/>
        </w:rPr>
        <w:t>tấu</w:t>
      </w:r>
      <w:proofErr w:type="spellEnd"/>
      <w:r w:rsidRPr="0082738F">
        <w:rPr>
          <w:rFonts w:cs="Times New Roman"/>
          <w:bCs/>
          <w:iCs/>
          <w:color w:val="242021"/>
          <w:szCs w:val="28"/>
        </w:rPr>
        <w:t xml:space="preserve"> </w:t>
      </w:r>
      <w:proofErr w:type="spellStart"/>
      <w:r w:rsidRPr="0082738F">
        <w:rPr>
          <w:rFonts w:cs="Times New Roman"/>
          <w:bCs/>
          <w:iCs/>
          <w:color w:val="242021"/>
          <w:szCs w:val="28"/>
        </w:rPr>
        <w:t>nối</w:t>
      </w:r>
      <w:proofErr w:type="spellEnd"/>
      <w:r w:rsidRPr="0082738F">
        <w:rPr>
          <w:rFonts w:cs="Times New Roman"/>
          <w:bCs/>
          <w:iCs/>
          <w:color w:val="242021"/>
          <w:szCs w:val="28"/>
        </w:rPr>
        <w:t xml:space="preserve"> </w:t>
      </w:r>
      <w:proofErr w:type="spellStart"/>
      <w:r w:rsidRPr="0082738F">
        <w:rPr>
          <w:rFonts w:cs="Times New Roman"/>
          <w:bCs/>
          <w:iCs/>
          <w:color w:val="242021"/>
          <w:szCs w:val="28"/>
        </w:rPr>
        <w:t>tiếp</w:t>
      </w:r>
      <w:proofErr w:type="spellEnd"/>
      <w:r w:rsidRPr="0082738F">
        <w:rPr>
          <w:rFonts w:cs="Times New Roman"/>
          <w:bCs/>
          <w:iCs/>
          <w:color w:val="242021"/>
          <w:szCs w:val="28"/>
        </w:rPr>
        <w:t xml:space="preserve"> </w:t>
      </w:r>
      <w:proofErr w:type="spellStart"/>
      <w:r w:rsidRPr="0082738F">
        <w:rPr>
          <w:rFonts w:cs="Times New Roman"/>
          <w:bCs/>
          <w:iCs/>
          <w:color w:val="242021"/>
          <w:szCs w:val="28"/>
        </w:rPr>
        <w:t>phần</w:t>
      </w:r>
      <w:proofErr w:type="spellEnd"/>
      <w:r w:rsidRPr="0082738F">
        <w:rPr>
          <w:rFonts w:cs="Times New Roman"/>
          <w:bCs/>
          <w:iCs/>
          <w:color w:val="242021"/>
          <w:szCs w:val="28"/>
        </w:rPr>
        <w:t xml:space="preserve"> </w:t>
      </w:r>
      <w:proofErr w:type="spellStart"/>
      <w:r w:rsidRPr="0082738F">
        <w:rPr>
          <w:rFonts w:cs="Times New Roman"/>
          <w:bCs/>
          <w:iCs/>
          <w:color w:val="242021"/>
          <w:szCs w:val="28"/>
        </w:rPr>
        <w:t>mở</w:t>
      </w:r>
      <w:proofErr w:type="spellEnd"/>
      <w:r w:rsidRPr="0082738F">
        <w:rPr>
          <w:rFonts w:cs="Times New Roman"/>
          <w:bCs/>
          <w:iCs/>
          <w:color w:val="242021"/>
          <w:szCs w:val="28"/>
        </w:rPr>
        <w:t xml:space="preserve"> </w:t>
      </w:r>
      <w:proofErr w:type="spellStart"/>
      <w:r w:rsidRPr="0082738F">
        <w:rPr>
          <w:rFonts w:cs="Times New Roman"/>
          <w:bCs/>
          <w:iCs/>
          <w:color w:val="242021"/>
          <w:szCs w:val="28"/>
        </w:rPr>
        <w:t>đầu</w:t>
      </w:r>
      <w:proofErr w:type="spellEnd"/>
      <w:r>
        <w:rPr>
          <w:rFonts w:cs="Times New Roman"/>
          <w:bCs/>
          <w:iCs/>
          <w:color w:val="242021"/>
          <w:szCs w:val="28"/>
        </w:rPr>
        <w:t>.</w:t>
      </w:r>
    </w:p>
    <w:p w:rsidR="00A826A9" w:rsidRDefault="00A826A9" w:rsidP="00A826A9">
      <w:pPr>
        <w:spacing w:after="0" w:line="276" w:lineRule="auto"/>
        <w:jc w:val="both"/>
        <w:rPr>
          <w:rFonts w:cs="Times New Roman"/>
          <w:bCs/>
          <w:iCs/>
          <w:color w:val="242021"/>
          <w:szCs w:val="28"/>
        </w:rPr>
      </w:pPr>
      <w:r w:rsidRPr="0082738F">
        <w:rPr>
          <w:rFonts w:eastAsia="Calibri" w:cs="Times New Roman"/>
          <w:i/>
          <w:szCs w:val="28"/>
          <w:lang w:val="vi-VN"/>
        </w:rPr>
        <w:t>+ Năng lực chung</w:t>
      </w:r>
    </w:p>
    <w:p w:rsidR="00A826A9" w:rsidRPr="002E6B7A" w:rsidRDefault="00A826A9" w:rsidP="00A826A9">
      <w:pPr>
        <w:spacing w:after="0" w:line="276" w:lineRule="auto"/>
        <w:jc w:val="both"/>
        <w:rPr>
          <w:rFonts w:cs="Times New Roman"/>
          <w:bCs/>
          <w:iCs/>
          <w:color w:val="242021"/>
          <w:szCs w:val="28"/>
        </w:rPr>
      </w:pPr>
      <w:r w:rsidRPr="0082738F">
        <w:rPr>
          <w:rFonts w:eastAsia="Calibri" w:cs="Times New Roman"/>
          <w:szCs w:val="28"/>
          <w:lang w:val="vi-VN"/>
        </w:rPr>
        <w:t>- Có kỹ năng làm việc nhóm, tổ, cá nhân.</w:t>
      </w:r>
    </w:p>
    <w:p w:rsidR="00A826A9" w:rsidRPr="00320993" w:rsidRDefault="00A826A9" w:rsidP="00A826A9">
      <w:pPr>
        <w:spacing w:after="0" w:line="276" w:lineRule="auto"/>
        <w:jc w:val="both"/>
        <w:rPr>
          <w:rFonts w:eastAsia="Calibri" w:cs="Times New Roman"/>
          <w:b/>
          <w:szCs w:val="28"/>
          <w:lang w:val="vi-VN"/>
        </w:rPr>
      </w:pPr>
      <w:r w:rsidRPr="006B13FC">
        <w:rPr>
          <w:rFonts w:eastAsia="Calibri" w:cs="Times New Roman"/>
          <w:b/>
          <w:szCs w:val="28"/>
          <w:lang w:val="vi-VN"/>
        </w:rPr>
        <w:t>3. Ph</w:t>
      </w:r>
      <w:r>
        <w:rPr>
          <w:rFonts w:eastAsia="Calibri" w:cs="Times New Roman"/>
          <w:b/>
          <w:szCs w:val="28"/>
        </w:rPr>
        <w:t>ẩ</w:t>
      </w:r>
      <w:r w:rsidRPr="006B13FC">
        <w:rPr>
          <w:rFonts w:eastAsia="Calibri" w:cs="Times New Roman"/>
          <w:b/>
          <w:szCs w:val="28"/>
          <w:lang w:val="vi-VN"/>
        </w:rPr>
        <w:t>m chất:</w:t>
      </w:r>
      <w:r>
        <w:rPr>
          <w:rFonts w:eastAsia="Calibri" w:cs="Times New Roman"/>
          <w:b/>
          <w:szCs w:val="28"/>
        </w:rPr>
        <w:t xml:space="preserve"> </w:t>
      </w:r>
      <w:r>
        <w:rPr>
          <w:rFonts w:eastAsia="Times New Roman"/>
          <w:szCs w:val="28"/>
          <w:lang w:val="en-AU"/>
        </w:rPr>
        <w:t xml:space="preserve">- </w:t>
      </w:r>
      <w:proofErr w:type="spellStart"/>
      <w:r>
        <w:rPr>
          <w:rFonts w:eastAsia="Times New Roman"/>
          <w:szCs w:val="28"/>
          <w:lang w:val="en-AU"/>
        </w:rPr>
        <w:t>Yêu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thích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môn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âm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nhạc</w:t>
      </w:r>
      <w:proofErr w:type="spellEnd"/>
      <w:r>
        <w:rPr>
          <w:rFonts w:eastAsia="Times New Roman"/>
          <w:szCs w:val="28"/>
          <w:lang w:val="en-AU"/>
        </w:rPr>
        <w:t>.</w:t>
      </w:r>
    </w:p>
    <w:p w:rsidR="00A826A9" w:rsidRDefault="00A826A9" w:rsidP="00A826A9">
      <w:pPr>
        <w:spacing w:after="0" w:line="240" w:lineRule="auto"/>
        <w:rPr>
          <w:rFonts w:eastAsia="Times New Roman"/>
          <w:szCs w:val="28"/>
          <w:lang w:val="en-AU"/>
        </w:rPr>
      </w:pPr>
      <w:r w:rsidRPr="006B13FC">
        <w:rPr>
          <w:rFonts w:eastAsia="Times New Roman"/>
          <w:szCs w:val="28"/>
          <w:lang w:val="en-AU"/>
        </w:rPr>
        <w:t xml:space="preserve">- </w:t>
      </w:r>
      <w:proofErr w:type="spellStart"/>
      <w:r w:rsidRPr="006B13FC">
        <w:rPr>
          <w:rFonts w:eastAsia="Times New Roman"/>
          <w:szCs w:val="28"/>
          <w:lang w:val="en-AU"/>
        </w:rPr>
        <w:t>Cảm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nhận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được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vẻ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đẹp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của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âm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thanh</w:t>
      </w:r>
      <w:proofErr w:type="spellEnd"/>
    </w:p>
    <w:p w:rsidR="00A826A9" w:rsidRPr="006B13FC" w:rsidRDefault="00A826A9" w:rsidP="00A826A9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6B13FC">
        <w:rPr>
          <w:rFonts w:eastAsia="Times New Roman" w:cs="Times New Roman"/>
          <w:b/>
          <w:szCs w:val="28"/>
          <w:lang w:val="vi-VN"/>
        </w:rPr>
        <w:t>II. CHUẨN BỊ THIẾT BỊ DẠY HỌC VÀ HỌC LIỆU</w:t>
      </w:r>
    </w:p>
    <w:p w:rsidR="00A826A9" w:rsidRPr="00320993" w:rsidRDefault="00A826A9" w:rsidP="00A826A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6B13FC">
        <w:rPr>
          <w:rFonts w:eastAsia="Times New Roman" w:cs="Times New Roman"/>
          <w:b/>
          <w:szCs w:val="28"/>
          <w:lang w:val="vi-VN"/>
        </w:rPr>
        <w:t>1. Giáo viên:</w:t>
      </w:r>
      <w:r>
        <w:rPr>
          <w:rFonts w:eastAsia="Times New Roman" w:cs="Times New Roman"/>
          <w:b/>
          <w:szCs w:val="28"/>
        </w:rPr>
        <w:t xml:space="preserve"> - </w:t>
      </w:r>
      <w:proofErr w:type="spellStart"/>
      <w:r w:rsidRPr="00320993">
        <w:rPr>
          <w:rFonts w:eastAsia="Times New Roman" w:cs="Times New Roman"/>
          <w:szCs w:val="28"/>
        </w:rPr>
        <w:t>Đàn</w:t>
      </w:r>
      <w:proofErr w:type="spellEnd"/>
      <w:r w:rsidRPr="00320993">
        <w:rPr>
          <w:rFonts w:eastAsia="Times New Roman" w:cs="Times New Roman"/>
          <w:szCs w:val="28"/>
        </w:rPr>
        <w:t xml:space="preserve"> </w:t>
      </w:r>
      <w:proofErr w:type="spellStart"/>
      <w:r w:rsidRPr="00320993">
        <w:rPr>
          <w:rFonts w:eastAsia="Times New Roman" w:cs="Times New Roman"/>
          <w:szCs w:val="28"/>
        </w:rPr>
        <w:t>phím</w:t>
      </w:r>
      <w:proofErr w:type="spellEnd"/>
      <w:r w:rsidRPr="00320993">
        <w:rPr>
          <w:rFonts w:eastAsia="Times New Roman" w:cs="Times New Roman"/>
          <w:szCs w:val="28"/>
        </w:rPr>
        <w:t xml:space="preserve"> </w:t>
      </w:r>
      <w:proofErr w:type="spellStart"/>
      <w:r w:rsidRPr="00320993">
        <w:rPr>
          <w:rFonts w:eastAsia="Times New Roman" w:cs="Times New Roman"/>
          <w:szCs w:val="28"/>
        </w:rPr>
        <w:t>điện</w:t>
      </w:r>
      <w:proofErr w:type="spellEnd"/>
      <w:r w:rsidRPr="00320993">
        <w:rPr>
          <w:rFonts w:eastAsia="Times New Roman" w:cs="Times New Roman"/>
          <w:szCs w:val="28"/>
        </w:rPr>
        <w:t xml:space="preserve"> </w:t>
      </w:r>
      <w:proofErr w:type="spellStart"/>
      <w:r w:rsidRPr="00320993">
        <w:rPr>
          <w:rFonts w:eastAsia="Times New Roman" w:cs="Times New Roman"/>
          <w:szCs w:val="28"/>
        </w:rPr>
        <w:t>tử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thanh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phách</w:t>
      </w:r>
      <w:proofErr w:type="spellEnd"/>
      <w:r>
        <w:rPr>
          <w:rFonts w:eastAsia="Times New Roman" w:cs="Times New Roman"/>
          <w:szCs w:val="28"/>
        </w:rPr>
        <w:t xml:space="preserve">, ma- </w:t>
      </w:r>
      <w:proofErr w:type="spellStart"/>
      <w:r>
        <w:rPr>
          <w:rFonts w:eastAsia="Times New Roman" w:cs="Times New Roman"/>
          <w:szCs w:val="28"/>
        </w:rPr>
        <w:t>ra</w:t>
      </w:r>
      <w:proofErr w:type="spellEnd"/>
      <w:r>
        <w:rPr>
          <w:rFonts w:eastAsia="Times New Roman" w:cs="Times New Roman"/>
          <w:szCs w:val="28"/>
        </w:rPr>
        <w:t>-cat.</w:t>
      </w:r>
    </w:p>
    <w:p w:rsidR="00A826A9" w:rsidRPr="0072725E" w:rsidRDefault="00A826A9" w:rsidP="00A826A9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bookmarkStart w:id="0" w:name="_GoBack"/>
      <w:r w:rsidRPr="006B13FC">
        <w:rPr>
          <w:rFonts w:eastAsia="Times New Roman" w:cs="Times New Roman"/>
          <w:b/>
          <w:szCs w:val="28"/>
          <w:lang w:val="en-AU"/>
        </w:rPr>
        <w:t xml:space="preserve">2. </w:t>
      </w:r>
      <w:proofErr w:type="spellStart"/>
      <w:r w:rsidRPr="006B13FC">
        <w:rPr>
          <w:rFonts w:eastAsia="Times New Roman" w:cs="Times New Roman"/>
          <w:b/>
          <w:szCs w:val="28"/>
          <w:lang w:val="en-AU"/>
        </w:rPr>
        <w:t>Học</w:t>
      </w:r>
      <w:proofErr w:type="spellEnd"/>
      <w:r w:rsidRPr="006B13FC">
        <w:rPr>
          <w:rFonts w:eastAsia="Times New Roman" w:cs="Times New Roman"/>
          <w:b/>
          <w:szCs w:val="28"/>
          <w:lang w:val="en-AU"/>
        </w:rPr>
        <w:t xml:space="preserve"> sinh:</w:t>
      </w:r>
      <w:r>
        <w:rPr>
          <w:rFonts w:eastAsia="Times New Roman" w:cs="Times New Roman"/>
          <w:b/>
          <w:szCs w:val="28"/>
          <w:lang w:val="en-AU"/>
        </w:rPr>
        <w:t xml:space="preserve"> </w:t>
      </w:r>
      <w:r w:rsidRPr="006B13FC">
        <w:rPr>
          <w:rFonts w:eastAsia="Times New Roman" w:cs="Times New Roman"/>
          <w:szCs w:val="28"/>
          <w:lang w:val="en-AU"/>
        </w:rPr>
        <w:t xml:space="preserve">- SGK, </w:t>
      </w:r>
      <w:proofErr w:type="spellStart"/>
      <w:r>
        <w:rPr>
          <w:rFonts w:eastAsia="Times New Roman" w:cs="Times New Roman"/>
          <w:i/>
          <w:szCs w:val="28"/>
          <w:lang w:val="en-AU"/>
        </w:rPr>
        <w:t>thanh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phách</w:t>
      </w:r>
      <w:proofErr w:type="spellEnd"/>
      <w:r>
        <w:rPr>
          <w:rFonts w:eastAsia="Times New Roman" w:cs="Times New Roman"/>
          <w:i/>
          <w:szCs w:val="28"/>
          <w:lang w:val="en-AU"/>
        </w:rPr>
        <w:t>.</w:t>
      </w:r>
    </w:p>
    <w:bookmarkEnd w:id="0"/>
    <w:p w:rsidR="00A826A9" w:rsidRPr="00692160" w:rsidRDefault="00A826A9" w:rsidP="00A826A9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6B13FC">
        <w:rPr>
          <w:rFonts w:eastAsia="Times New Roman" w:cs="Times New Roman"/>
          <w:b/>
          <w:szCs w:val="28"/>
          <w:lang w:val="en-AU"/>
        </w:rPr>
        <w:t>III. TIẾN TRÌNH TỔ CHỨC DẠY HỌC</w:t>
      </w:r>
    </w:p>
    <w:tbl>
      <w:tblPr>
        <w:tblStyle w:val="TableGrid"/>
        <w:tblW w:w="101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500"/>
      </w:tblGrid>
      <w:tr w:rsidR="00A826A9" w:rsidRPr="007B1DC3" w:rsidTr="00CB185D">
        <w:trPr>
          <w:trHeight w:val="20"/>
        </w:trPr>
        <w:tc>
          <w:tcPr>
            <w:tcW w:w="5670" w:type="dxa"/>
          </w:tcPr>
          <w:p w:rsidR="00A826A9" w:rsidRPr="00157918" w:rsidRDefault="00A826A9" w:rsidP="00A826A9">
            <w:pPr>
              <w:spacing w:after="0"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tổ chức, hướng dẫn của GV</w:t>
            </w:r>
          </w:p>
        </w:tc>
        <w:tc>
          <w:tcPr>
            <w:tcW w:w="4500" w:type="dxa"/>
          </w:tcPr>
          <w:p w:rsidR="00A826A9" w:rsidRDefault="00A826A9" w:rsidP="00A826A9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học tập của HS</w:t>
            </w:r>
          </w:p>
        </w:tc>
      </w:tr>
      <w:tr w:rsidR="00A826A9" w:rsidRPr="007B1DC3" w:rsidTr="00CB185D">
        <w:trPr>
          <w:trHeight w:val="20"/>
        </w:trPr>
        <w:tc>
          <w:tcPr>
            <w:tcW w:w="10170" w:type="dxa"/>
            <w:gridSpan w:val="2"/>
          </w:tcPr>
          <w:p w:rsidR="00A826A9" w:rsidRPr="00B852C1" w:rsidRDefault="00A826A9" w:rsidP="00A826A9"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Hoạt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động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mở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đầu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(5p)</w:t>
            </w:r>
          </w:p>
        </w:tc>
      </w:tr>
      <w:tr w:rsidR="00A826A9" w:rsidRPr="00291385" w:rsidTr="00CB185D">
        <w:trPr>
          <w:trHeight w:val="20"/>
        </w:trPr>
        <w:tc>
          <w:tcPr>
            <w:tcW w:w="5670" w:type="dxa"/>
          </w:tcPr>
          <w:p w:rsidR="00A826A9" w:rsidRPr="009944E2" w:rsidRDefault="00A826A9" w:rsidP="00A826A9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9944E2">
              <w:rPr>
                <w:rFonts w:eastAsia="Calibri" w:cs="Times New Roman"/>
                <w:b/>
                <w:szCs w:val="28"/>
                <w:lang w:val="vi-VN"/>
              </w:rPr>
              <w:t xml:space="preserve">- </w:t>
            </w:r>
            <w:r w:rsidRPr="009944E2">
              <w:rPr>
                <w:rFonts w:eastAsia="Calibri" w:cs="Times New Roman"/>
                <w:szCs w:val="28"/>
                <w:lang w:val="vi-VN"/>
              </w:rPr>
              <w:t>Nhắc HS giữ trật tự khi học.</w:t>
            </w:r>
            <w:r w:rsidRPr="009944E2">
              <w:rPr>
                <w:rFonts w:eastAsia="Arial" w:cs="Times New Roman"/>
                <w:b/>
                <w:szCs w:val="28"/>
                <w:lang w:val="vi-VN"/>
              </w:rPr>
              <w:t xml:space="preserve"> </w:t>
            </w:r>
            <w:r w:rsidRPr="009944E2">
              <w:rPr>
                <w:rFonts w:eastAsia="Calibri" w:cs="Times New Roman"/>
                <w:szCs w:val="28"/>
                <w:lang w:val="vi-VN"/>
              </w:rPr>
              <w:t>Lớp trưởng báo cáo sĩ số lớp.</w:t>
            </w:r>
          </w:p>
          <w:p w:rsidR="00A826A9" w:rsidRPr="009944E2" w:rsidRDefault="00A826A9" w:rsidP="00A826A9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9944E2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9944E2">
              <w:rPr>
                <w:rFonts w:eastAsia="Calibri" w:cs="Times New Roman"/>
                <w:szCs w:val="28"/>
              </w:rPr>
              <w:t>Nói</w:t>
            </w:r>
            <w:proofErr w:type="spellEnd"/>
            <w:r w:rsidRPr="009944E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944E2">
              <w:rPr>
                <w:rFonts w:eastAsia="Calibri" w:cs="Times New Roman"/>
                <w:szCs w:val="28"/>
              </w:rPr>
              <w:t>tên</w:t>
            </w:r>
            <w:proofErr w:type="spellEnd"/>
            <w:r w:rsidRPr="009944E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944E2">
              <w:rPr>
                <w:rFonts w:eastAsia="Calibri" w:cs="Times New Roman"/>
                <w:szCs w:val="28"/>
              </w:rPr>
              <w:t>chủ</w:t>
            </w:r>
            <w:proofErr w:type="spellEnd"/>
            <w:r w:rsidRPr="009944E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944E2">
              <w:rPr>
                <w:rFonts w:eastAsia="Calibri" w:cs="Times New Roman"/>
                <w:szCs w:val="28"/>
              </w:rPr>
              <w:t>đề</w:t>
            </w:r>
            <w:proofErr w:type="spellEnd"/>
            <w:r w:rsidRPr="009944E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944E2">
              <w:rPr>
                <w:rFonts w:eastAsia="Calibri" w:cs="Times New Roman"/>
                <w:szCs w:val="28"/>
              </w:rPr>
              <w:t>đang</w:t>
            </w:r>
            <w:proofErr w:type="spellEnd"/>
            <w:r w:rsidRPr="009944E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944E2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9944E2">
              <w:rPr>
                <w:rFonts w:eastAsia="Calibri" w:cs="Times New Roman"/>
                <w:szCs w:val="28"/>
              </w:rPr>
              <w:t>.</w:t>
            </w:r>
          </w:p>
          <w:p w:rsidR="00A826A9" w:rsidRPr="00E15216" w:rsidRDefault="00A826A9" w:rsidP="00A826A9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15216">
              <w:rPr>
                <w:rFonts w:cs="Times New Roman"/>
                <w:b/>
                <w:bCs/>
                <w:color w:val="242021"/>
                <w:szCs w:val="28"/>
              </w:rPr>
              <w:t xml:space="preserve">* </w:t>
            </w:r>
            <w:proofErr w:type="spellStart"/>
            <w:r w:rsidRPr="00E15216">
              <w:rPr>
                <w:rFonts w:cs="Times New Roman"/>
                <w:b/>
                <w:bCs/>
                <w:color w:val="242021"/>
                <w:szCs w:val="28"/>
              </w:rPr>
              <w:t>Trò</w:t>
            </w:r>
            <w:proofErr w:type="spellEnd"/>
            <w:r w:rsidRPr="00E15216">
              <w:rPr>
                <w:rFonts w:cs="Times New Roman"/>
                <w:b/>
                <w:bCs/>
                <w:color w:val="242021"/>
                <w:szCs w:val="28"/>
              </w:rPr>
              <w:t xml:space="preserve"> </w:t>
            </w:r>
            <w:proofErr w:type="spellStart"/>
            <w:r w:rsidRPr="00E15216">
              <w:rPr>
                <w:rFonts w:cs="Times New Roman"/>
                <w:b/>
                <w:bCs/>
                <w:color w:val="242021"/>
                <w:szCs w:val="28"/>
              </w:rPr>
              <w:t>chơi</w:t>
            </w:r>
            <w:proofErr w:type="spellEnd"/>
            <w:r w:rsidRPr="00E15216">
              <w:rPr>
                <w:rFonts w:cs="Times New Roman"/>
                <w:b/>
                <w:bCs/>
                <w:color w:val="242021"/>
                <w:szCs w:val="28"/>
              </w:rPr>
              <w:t xml:space="preserve">: </w:t>
            </w:r>
            <w:proofErr w:type="spellStart"/>
            <w:r w:rsidRPr="00E15216">
              <w:rPr>
                <w:rFonts w:cs="Times New Roman"/>
                <w:b/>
                <w:bCs/>
                <w:i/>
                <w:iCs/>
                <w:color w:val="242021"/>
                <w:szCs w:val="28"/>
              </w:rPr>
              <w:t>Gõ</w:t>
            </w:r>
            <w:proofErr w:type="spellEnd"/>
            <w:r w:rsidRPr="00E15216">
              <w:rPr>
                <w:rFonts w:cs="Times New Roman"/>
                <w:b/>
                <w:bCs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15216">
              <w:rPr>
                <w:rFonts w:cs="Times New Roman"/>
                <w:b/>
                <w:bCs/>
                <w:i/>
                <w:iCs/>
                <w:color w:val="242021"/>
                <w:szCs w:val="28"/>
              </w:rPr>
              <w:t>tiết</w:t>
            </w:r>
            <w:proofErr w:type="spellEnd"/>
            <w:r w:rsidRPr="00E15216">
              <w:rPr>
                <w:rFonts w:cs="Times New Roman"/>
                <w:b/>
                <w:bCs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15216">
              <w:rPr>
                <w:rFonts w:cs="Times New Roman"/>
                <w:b/>
                <w:bCs/>
                <w:i/>
                <w:iCs/>
                <w:color w:val="242021"/>
                <w:szCs w:val="28"/>
              </w:rPr>
              <w:t>tấu</w:t>
            </w:r>
            <w:proofErr w:type="spellEnd"/>
            <w:r w:rsidRPr="00E15216">
              <w:rPr>
                <w:rFonts w:cs="Times New Roman"/>
                <w:b/>
                <w:bCs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15216">
              <w:rPr>
                <w:rFonts w:cs="Times New Roman"/>
                <w:b/>
                <w:bCs/>
                <w:i/>
                <w:iCs/>
                <w:color w:val="242021"/>
                <w:szCs w:val="28"/>
              </w:rPr>
              <w:t>nối</w:t>
            </w:r>
            <w:proofErr w:type="spellEnd"/>
            <w:r w:rsidRPr="00E15216">
              <w:rPr>
                <w:rFonts w:cs="Times New Roman"/>
                <w:b/>
                <w:bCs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15216">
              <w:rPr>
                <w:rFonts w:cs="Times New Roman"/>
                <w:b/>
                <w:bCs/>
                <w:i/>
                <w:iCs/>
                <w:color w:val="242021"/>
                <w:szCs w:val="28"/>
              </w:rPr>
              <w:t>tiếp</w:t>
            </w:r>
            <w:proofErr w:type="spellEnd"/>
          </w:p>
          <w:p w:rsidR="00A826A9" w:rsidRPr="00E15216" w:rsidRDefault="00A826A9" w:rsidP="00A826A9">
            <w:pPr>
              <w:spacing w:after="0" w:line="276" w:lineRule="auto"/>
              <w:jc w:val="both"/>
              <w:rPr>
                <w:rFonts w:cs="Times New Roman"/>
                <w:i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– GV</w:t>
            </w:r>
            <w:r w:rsidRPr="00E15216">
              <w:rPr>
                <w:rFonts w:cs="Times New Roman"/>
                <w:szCs w:val="28"/>
                <w:lang w:val="vi-VN"/>
              </w:rPr>
              <w:t xml:space="preserve"> chia 2 nhóm và tổ chức chơi trò chơi như sau: nhóm 1 dùng ma-ra-cát;</w:t>
            </w:r>
            <w:r w:rsidRPr="00E15216">
              <w:rPr>
                <w:rFonts w:cs="Times New Roman"/>
                <w:szCs w:val="28"/>
              </w:rPr>
              <w:t xml:space="preserve"> </w:t>
            </w:r>
            <w:r w:rsidRPr="00E15216">
              <w:rPr>
                <w:rFonts w:cs="Times New Roman"/>
                <w:szCs w:val="28"/>
                <w:lang w:val="vi-VN"/>
              </w:rPr>
              <w:t xml:space="preserve">nhóm 2 dùng trai-en-gô gõ hình tiết tấu </w:t>
            </w:r>
            <w:r w:rsidRPr="00E15216">
              <w:rPr>
                <w:rFonts w:cs="Times New Roman"/>
                <w:i/>
                <w:szCs w:val="28"/>
                <w:lang w:val="vi-VN"/>
              </w:rPr>
              <w:t>(GV hướng dẫn HS đếm số và gõ vào số 1).</w:t>
            </w:r>
          </w:p>
          <w:p w:rsidR="00A826A9" w:rsidRDefault="00A826A9" w:rsidP="00A826A9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– </w:t>
            </w:r>
            <w:r>
              <w:rPr>
                <w:rFonts w:cs="Times New Roman"/>
                <w:szCs w:val="28"/>
              </w:rPr>
              <w:t xml:space="preserve">2 </w:t>
            </w:r>
            <w:r w:rsidRPr="00E15216">
              <w:rPr>
                <w:rFonts w:cs="Times New Roman"/>
                <w:szCs w:val="28"/>
                <w:lang w:val="vi-VN"/>
              </w:rPr>
              <w:t>nhóm chơi luân phiên hoặc có thể cả 2 nhóm cùng gõ.</w:t>
            </w:r>
            <w:r w:rsidRPr="00E15216">
              <w:rPr>
                <w:rFonts w:cs="Times New Roman"/>
                <w:szCs w:val="28"/>
              </w:rPr>
              <w:t xml:space="preserve"> </w:t>
            </w:r>
            <w:r w:rsidRPr="00E15216">
              <w:rPr>
                <w:rFonts w:cs="Times New Roman"/>
                <w:szCs w:val="28"/>
                <w:lang w:val="vi-VN"/>
              </w:rPr>
              <w:t>(GV linh hoạt thay thế nhạc cụ hoặc sử dụng nhạc cụ gõ tự tạo khi tổ chức hoạt động.)</w:t>
            </w:r>
          </w:p>
          <w:p w:rsidR="00A826A9" w:rsidRPr="00E15216" w:rsidRDefault="00A826A9" w:rsidP="00A826A9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444533">
              <w:rPr>
                <w:rFonts w:cs="Times New Roman"/>
                <w:noProof/>
                <w:szCs w:val="28"/>
              </w:rPr>
              <w:lastRenderedPageBreak/>
              <w:drawing>
                <wp:inline distT="0" distB="0" distL="0" distR="0" wp14:anchorId="48C240F3" wp14:editId="5F428397">
                  <wp:extent cx="3460977" cy="1838014"/>
                  <wp:effectExtent l="0" t="0" r="6350" b="0"/>
                  <wp:docPr id="2" name="Picture 2" descr="C:\Users\ADMIN\Desktop\2022-06-10_1419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2022-06-10_1419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8041" cy="184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A826A9" w:rsidRPr="009944E2" w:rsidRDefault="00A826A9" w:rsidP="00A826A9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  <w:lang w:val="vi-VN"/>
              </w:rPr>
            </w:pPr>
            <w:r w:rsidRPr="009944E2">
              <w:rPr>
                <w:rFonts w:cs="Times New Roman"/>
                <w:szCs w:val="28"/>
                <w:lang w:val="vi-VN"/>
              </w:rPr>
              <w:lastRenderedPageBreak/>
              <w:t>- Trật tự, chuẩn bị s</w:t>
            </w:r>
            <w:proofErr w:type="spellStart"/>
            <w:r w:rsidRPr="009944E2">
              <w:rPr>
                <w:rFonts w:cs="Times New Roman"/>
                <w:szCs w:val="28"/>
              </w:rPr>
              <w:t>ách</w:t>
            </w:r>
            <w:proofErr w:type="spellEnd"/>
            <w:r w:rsidRPr="009944E2">
              <w:rPr>
                <w:rFonts w:cs="Times New Roman"/>
                <w:szCs w:val="28"/>
                <w:lang w:val="vi-VN"/>
              </w:rPr>
              <w:t xml:space="preserve"> vở, lớp trưởng báo cáo</w:t>
            </w:r>
          </w:p>
          <w:p w:rsidR="00A826A9" w:rsidRPr="009944E2" w:rsidRDefault="00A826A9" w:rsidP="00A826A9">
            <w:pPr>
              <w:spacing w:after="0" w:line="276" w:lineRule="auto"/>
              <w:rPr>
                <w:rFonts w:cs="Times New Roman"/>
                <w:b/>
                <w:szCs w:val="28"/>
                <w:bdr w:val="none" w:sz="0" w:space="0" w:color="auto" w:frame="1"/>
                <w:lang w:val="pt-BR"/>
              </w:rPr>
            </w:pPr>
            <w:r w:rsidRPr="009944E2">
              <w:rPr>
                <w:rFonts w:cs="Times New Roman"/>
                <w:b/>
                <w:szCs w:val="28"/>
                <w:bdr w:val="none" w:sz="0" w:space="0" w:color="auto" w:frame="1"/>
                <w:lang w:val="pt-BR"/>
              </w:rPr>
              <w:t xml:space="preserve">- Chủ đề </w:t>
            </w:r>
            <w:r>
              <w:rPr>
                <w:rFonts w:cs="Times New Roman"/>
                <w:b/>
                <w:szCs w:val="28"/>
                <w:bdr w:val="none" w:sz="0" w:space="0" w:color="auto" w:frame="1"/>
                <w:lang w:val="pt-BR"/>
              </w:rPr>
              <w:t>7 âm nhạc nước ngoài</w:t>
            </w:r>
          </w:p>
          <w:p w:rsidR="00A826A9" w:rsidRDefault="00A826A9" w:rsidP="00A826A9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Lắng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nghe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thực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hiện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chậm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cùng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sau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đó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thực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hiện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chơi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trò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chơi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A826A9" w:rsidRDefault="00A826A9" w:rsidP="00A826A9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A826A9" w:rsidRPr="00291385" w:rsidRDefault="00A826A9" w:rsidP="00A826A9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- 2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nhóm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thực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hiện</w:t>
            </w:r>
            <w:proofErr w:type="spellEnd"/>
          </w:p>
        </w:tc>
      </w:tr>
      <w:tr w:rsidR="00A826A9" w:rsidRPr="00291385" w:rsidTr="00CB185D">
        <w:trPr>
          <w:trHeight w:val="20"/>
        </w:trPr>
        <w:tc>
          <w:tcPr>
            <w:tcW w:w="10170" w:type="dxa"/>
            <w:gridSpan w:val="2"/>
          </w:tcPr>
          <w:p w:rsidR="00A826A9" w:rsidRPr="00D8513B" w:rsidRDefault="00A826A9" w:rsidP="00CB185D">
            <w:pPr>
              <w:tabs>
                <w:tab w:val="left" w:pos="5580"/>
              </w:tabs>
              <w:spacing w:line="276" w:lineRule="auto"/>
              <w:jc w:val="center"/>
              <w:rPr>
                <w:rFonts w:cs="Times New Roman"/>
                <w:color w:val="FF0000"/>
                <w:szCs w:val="28"/>
                <w:lang w:val="vi-VN"/>
              </w:rPr>
            </w:pPr>
            <w:proofErr w:type="spellStart"/>
            <w:r w:rsidRPr="00D8513B">
              <w:rPr>
                <w:rFonts w:eastAsia="Calibri" w:cs="Times New Roman"/>
                <w:b/>
                <w:color w:val="FF0000"/>
                <w:szCs w:val="28"/>
              </w:rPr>
              <w:lastRenderedPageBreak/>
              <w:t>Hoạt</w:t>
            </w:r>
            <w:proofErr w:type="spellEnd"/>
            <w:r w:rsidRPr="00D8513B">
              <w:rPr>
                <w:rFonts w:eastAsia="Calibri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D8513B">
              <w:rPr>
                <w:rFonts w:eastAsia="Calibri" w:cs="Times New Roman"/>
                <w:b/>
                <w:color w:val="FF0000"/>
                <w:szCs w:val="28"/>
              </w:rPr>
              <w:t>động</w:t>
            </w:r>
            <w:proofErr w:type="spellEnd"/>
            <w:r w:rsidRPr="00D8513B">
              <w:rPr>
                <w:rFonts w:eastAsia="Calibri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D8513B">
              <w:rPr>
                <w:rFonts w:eastAsia="Calibri" w:cs="Times New Roman"/>
                <w:b/>
                <w:color w:val="FF0000"/>
                <w:szCs w:val="28"/>
              </w:rPr>
              <w:t>luyện</w:t>
            </w:r>
            <w:proofErr w:type="spellEnd"/>
            <w:r w:rsidRPr="00D8513B">
              <w:rPr>
                <w:rFonts w:eastAsia="Calibri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D8513B">
              <w:rPr>
                <w:rFonts w:eastAsia="Calibri" w:cs="Times New Roman"/>
                <w:b/>
                <w:color w:val="FF0000"/>
                <w:szCs w:val="28"/>
              </w:rPr>
              <w:t>tập</w:t>
            </w:r>
            <w:proofErr w:type="spellEnd"/>
            <w:r w:rsidRPr="00D8513B">
              <w:rPr>
                <w:rFonts w:eastAsia="Calibri" w:cs="Times New Roman"/>
                <w:b/>
                <w:color w:val="FF0000"/>
                <w:szCs w:val="28"/>
              </w:rPr>
              <w:t xml:space="preserve">- </w:t>
            </w:r>
            <w:proofErr w:type="spellStart"/>
            <w:r w:rsidRPr="00D8513B">
              <w:rPr>
                <w:rFonts w:eastAsia="Calibri" w:cs="Times New Roman"/>
                <w:b/>
                <w:color w:val="FF0000"/>
                <w:szCs w:val="28"/>
              </w:rPr>
              <w:t>Thực</w:t>
            </w:r>
            <w:proofErr w:type="spellEnd"/>
            <w:r w:rsidRPr="00D8513B">
              <w:rPr>
                <w:rFonts w:eastAsia="Calibri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D8513B">
              <w:rPr>
                <w:rFonts w:eastAsia="Calibri" w:cs="Times New Roman"/>
                <w:b/>
                <w:color w:val="FF0000"/>
                <w:szCs w:val="28"/>
              </w:rPr>
              <w:t>hành</w:t>
            </w:r>
            <w:proofErr w:type="spellEnd"/>
          </w:p>
        </w:tc>
      </w:tr>
      <w:tr w:rsidR="00A826A9" w:rsidRPr="00291385" w:rsidTr="00CB185D">
        <w:trPr>
          <w:trHeight w:val="20"/>
        </w:trPr>
        <w:tc>
          <w:tcPr>
            <w:tcW w:w="5670" w:type="dxa"/>
          </w:tcPr>
          <w:p w:rsidR="00A826A9" w:rsidRPr="00D8513B" w:rsidRDefault="00A826A9" w:rsidP="00A826A9">
            <w:pPr>
              <w:spacing w:after="0" w:line="276" w:lineRule="auto"/>
              <w:rPr>
                <w:rFonts w:eastAsia="Calibri" w:cs="Times New Roman"/>
                <w:b/>
                <w:szCs w:val="28"/>
                <w:lang w:val="vi-VN"/>
              </w:rPr>
            </w:pPr>
            <w:r w:rsidRPr="00D8513B">
              <w:rPr>
                <w:rFonts w:eastAsia="Calibri" w:cs="Times New Roman"/>
                <w:b/>
                <w:szCs w:val="28"/>
                <w:lang w:val="vi-VN"/>
              </w:rPr>
              <w:t>1. Ôn đọc nhạc Bài số 4</w:t>
            </w:r>
          </w:p>
          <w:p w:rsidR="00A826A9" w:rsidRPr="00D8513B" w:rsidRDefault="00A826A9" w:rsidP="00A826A9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D8513B">
              <w:rPr>
                <w:rFonts w:eastAsia="Calibri" w:cs="Times New Roman"/>
                <w:szCs w:val="28"/>
                <w:lang w:val="vi-VN"/>
              </w:rPr>
              <w:t>– GV có thể cho HS ôn bài đọc nhạc với nhạc đệm qua các hình thức:</w:t>
            </w:r>
          </w:p>
          <w:p w:rsidR="00A826A9" w:rsidRPr="00D8513B" w:rsidRDefault="00A826A9" w:rsidP="00A826A9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D8513B">
              <w:rPr>
                <w:rFonts w:eastAsia="Calibri" w:cs="Times New Roman"/>
                <w:szCs w:val="28"/>
                <w:lang w:val="vi-VN"/>
              </w:rPr>
              <w:t>+ Đọc nhạc theo kí hiệu bàn tay.</w:t>
            </w:r>
          </w:p>
          <w:p w:rsidR="00A826A9" w:rsidRPr="00D8513B" w:rsidRDefault="00A826A9" w:rsidP="00A826A9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D8513B">
              <w:rPr>
                <w:rFonts w:eastAsia="Calibri" w:cs="Times New Roman"/>
                <w:szCs w:val="28"/>
                <w:lang w:val="vi-VN"/>
              </w:rPr>
              <w:t>+ Đọc nhạc kết hợp gõ đệm theo phách.</w:t>
            </w:r>
          </w:p>
          <w:p w:rsidR="00A826A9" w:rsidRPr="009944E2" w:rsidRDefault="00A826A9" w:rsidP="00A826A9">
            <w:pPr>
              <w:spacing w:after="0" w:line="276" w:lineRule="auto"/>
              <w:rPr>
                <w:rFonts w:eastAsia="Calibri" w:cs="Times New Roman"/>
                <w:b/>
                <w:szCs w:val="28"/>
                <w:lang w:val="vi-VN"/>
              </w:rPr>
            </w:pPr>
            <w:r w:rsidRPr="00D8513B">
              <w:rPr>
                <w:rFonts w:eastAsia="Calibri" w:cs="Times New Roman"/>
                <w:szCs w:val="28"/>
                <w:lang w:val="vi-VN"/>
              </w:rPr>
              <w:t xml:space="preserve">– GV cho HS thực hiện theo các hình thức: </w:t>
            </w:r>
            <w:r w:rsidRPr="00D8513B">
              <w:rPr>
                <w:rFonts w:eastAsia="Calibri" w:cs="Times New Roman"/>
                <w:i/>
                <w:szCs w:val="28"/>
                <w:lang w:val="vi-VN"/>
              </w:rPr>
              <w:t>tập thể, nhóm, tổ, cá nhân,…</w:t>
            </w:r>
          </w:p>
        </w:tc>
        <w:tc>
          <w:tcPr>
            <w:tcW w:w="4500" w:type="dxa"/>
          </w:tcPr>
          <w:p w:rsidR="00A826A9" w:rsidRDefault="00A826A9" w:rsidP="00A826A9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  <w:lang w:val="vi-VN"/>
              </w:rPr>
            </w:pPr>
          </w:p>
          <w:p w:rsidR="00A826A9" w:rsidRDefault="00A826A9" w:rsidP="00A826A9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hành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thức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theo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sự</w:t>
            </w:r>
            <w:proofErr w:type="spellEnd"/>
            <w:r>
              <w:rPr>
                <w:rFonts w:cs="Times New Roman"/>
                <w:szCs w:val="28"/>
              </w:rPr>
              <w:t xml:space="preserve"> HD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GV</w:t>
            </w:r>
          </w:p>
          <w:p w:rsidR="00A826A9" w:rsidRDefault="00A826A9" w:rsidP="00A826A9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A826A9" w:rsidRDefault="00A826A9" w:rsidP="00A826A9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A826A9" w:rsidRPr="00D8513B" w:rsidRDefault="00A826A9" w:rsidP="00A826A9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hiện</w:t>
            </w:r>
            <w:proofErr w:type="spellEnd"/>
          </w:p>
        </w:tc>
      </w:tr>
      <w:tr w:rsidR="00A826A9" w:rsidRPr="007B1DC3" w:rsidTr="00CB185D">
        <w:trPr>
          <w:trHeight w:val="20"/>
        </w:trPr>
        <w:tc>
          <w:tcPr>
            <w:tcW w:w="10170" w:type="dxa"/>
            <w:gridSpan w:val="2"/>
          </w:tcPr>
          <w:p w:rsidR="00A826A9" w:rsidRDefault="00A826A9" w:rsidP="00CB185D">
            <w:pPr>
              <w:spacing w:line="276" w:lineRule="auto"/>
              <w:jc w:val="center"/>
              <w:rPr>
                <w:rFonts w:eastAsia="Calibri" w:cs="Times New Roman"/>
                <w:szCs w:val="28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t>H</w:t>
            </w: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oạt động hình thành kiến thức mới</w:t>
            </w: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t xml:space="preserve"> (10’)</w:t>
            </w:r>
          </w:p>
        </w:tc>
      </w:tr>
      <w:tr w:rsidR="00A826A9" w:rsidRPr="007B1DC3" w:rsidTr="00CB185D">
        <w:trPr>
          <w:trHeight w:val="20"/>
        </w:trPr>
        <w:tc>
          <w:tcPr>
            <w:tcW w:w="5670" w:type="dxa"/>
          </w:tcPr>
          <w:p w:rsidR="00A826A9" w:rsidRPr="004B30C7" w:rsidRDefault="00A826A9" w:rsidP="00A826A9">
            <w:pPr>
              <w:spacing w:after="0" w:line="276" w:lineRule="auto"/>
              <w:rPr>
                <w:rFonts w:cs="Times New Roman"/>
                <w:b/>
                <w:color w:val="242021"/>
                <w:szCs w:val="28"/>
              </w:rPr>
            </w:pPr>
            <w:r w:rsidRPr="004B30C7">
              <w:rPr>
                <w:rFonts w:cs="Times New Roman"/>
                <w:b/>
                <w:color w:val="242021"/>
                <w:szCs w:val="28"/>
              </w:rPr>
              <w:t xml:space="preserve">2. </w:t>
            </w:r>
            <w:proofErr w:type="spellStart"/>
            <w:r w:rsidRPr="004B30C7">
              <w:rPr>
                <w:rFonts w:cs="Times New Roman"/>
                <w:b/>
                <w:color w:val="242021"/>
                <w:szCs w:val="28"/>
              </w:rPr>
              <w:t>Nghe</w:t>
            </w:r>
            <w:proofErr w:type="spellEnd"/>
            <w:r w:rsidRPr="004B30C7">
              <w:rPr>
                <w:rFonts w:cs="Times New Roman"/>
                <w:b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b/>
                <w:color w:val="242021"/>
                <w:szCs w:val="28"/>
              </w:rPr>
              <w:t>nhạc</w:t>
            </w:r>
            <w:proofErr w:type="spellEnd"/>
            <w:r w:rsidRPr="004B30C7">
              <w:rPr>
                <w:rFonts w:cs="Times New Roman"/>
                <w:b/>
                <w:color w:val="242021"/>
                <w:szCs w:val="28"/>
              </w:rPr>
              <w:t xml:space="preserve"> Van-</w:t>
            </w:r>
            <w:proofErr w:type="spellStart"/>
            <w:r w:rsidRPr="004B30C7">
              <w:rPr>
                <w:rFonts w:cs="Times New Roman"/>
                <w:b/>
                <w:color w:val="242021"/>
                <w:szCs w:val="28"/>
              </w:rPr>
              <w:t>xơ</w:t>
            </w:r>
            <w:proofErr w:type="spellEnd"/>
            <w:r w:rsidRPr="004B30C7">
              <w:rPr>
                <w:rFonts w:cs="Times New Roman"/>
                <w:b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b/>
                <w:color w:val="242021"/>
                <w:szCs w:val="28"/>
              </w:rPr>
              <w:t>Pha-vô-rít</w:t>
            </w:r>
            <w:proofErr w:type="spellEnd"/>
          </w:p>
          <w:p w:rsidR="00A826A9" w:rsidRPr="004B30C7" w:rsidRDefault="00A826A9" w:rsidP="00A826A9">
            <w:pPr>
              <w:spacing w:after="0" w:line="276" w:lineRule="auto"/>
              <w:rPr>
                <w:rFonts w:cs="Times New Roman"/>
                <w:b/>
                <w:color w:val="242021"/>
                <w:szCs w:val="28"/>
              </w:rPr>
            </w:pPr>
            <w:r w:rsidRPr="004B30C7">
              <w:rPr>
                <w:rFonts w:cs="Times New Roman"/>
                <w:b/>
                <w:color w:val="242021"/>
                <w:szCs w:val="28"/>
              </w:rPr>
              <w:t xml:space="preserve">* </w:t>
            </w:r>
            <w:proofErr w:type="spellStart"/>
            <w:r w:rsidRPr="004B30C7">
              <w:rPr>
                <w:rFonts w:cs="Times New Roman"/>
                <w:b/>
                <w:color w:val="242021"/>
                <w:szCs w:val="28"/>
              </w:rPr>
              <w:t>Nghe</w:t>
            </w:r>
            <w:proofErr w:type="spellEnd"/>
            <w:r w:rsidRPr="004B30C7">
              <w:rPr>
                <w:rFonts w:cs="Times New Roman"/>
                <w:b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b/>
                <w:color w:val="242021"/>
                <w:szCs w:val="28"/>
              </w:rPr>
              <w:t>và</w:t>
            </w:r>
            <w:proofErr w:type="spellEnd"/>
            <w:r w:rsidRPr="004B30C7">
              <w:rPr>
                <w:rFonts w:cs="Times New Roman"/>
                <w:b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b/>
                <w:color w:val="242021"/>
                <w:szCs w:val="28"/>
              </w:rPr>
              <w:t>cảm</w:t>
            </w:r>
            <w:proofErr w:type="spellEnd"/>
            <w:r w:rsidRPr="004B30C7">
              <w:rPr>
                <w:rFonts w:cs="Times New Roman"/>
                <w:b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b/>
                <w:color w:val="242021"/>
                <w:szCs w:val="28"/>
              </w:rPr>
              <w:t>nhận</w:t>
            </w:r>
            <w:proofErr w:type="spellEnd"/>
            <w:r w:rsidRPr="004B30C7">
              <w:rPr>
                <w:rFonts w:cs="Times New Roman"/>
                <w:b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b/>
                <w:color w:val="242021"/>
                <w:szCs w:val="28"/>
              </w:rPr>
              <w:t>bản</w:t>
            </w:r>
            <w:proofErr w:type="spellEnd"/>
            <w:r w:rsidRPr="004B30C7">
              <w:rPr>
                <w:rFonts w:cs="Times New Roman"/>
                <w:b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b/>
                <w:color w:val="242021"/>
                <w:szCs w:val="28"/>
              </w:rPr>
              <w:t>nhạc</w:t>
            </w:r>
            <w:proofErr w:type="spellEnd"/>
            <w:r w:rsidRPr="004B30C7">
              <w:rPr>
                <w:rFonts w:cs="Times New Roman"/>
                <w:b/>
                <w:color w:val="242021"/>
                <w:szCs w:val="28"/>
              </w:rPr>
              <w:t xml:space="preserve"> Van-</w:t>
            </w:r>
            <w:proofErr w:type="spellStart"/>
            <w:r w:rsidRPr="004B30C7">
              <w:rPr>
                <w:rFonts w:cs="Times New Roman"/>
                <w:b/>
                <w:color w:val="242021"/>
                <w:szCs w:val="28"/>
              </w:rPr>
              <w:t>xơ</w:t>
            </w:r>
            <w:proofErr w:type="spellEnd"/>
            <w:r w:rsidRPr="004B30C7">
              <w:rPr>
                <w:rFonts w:cs="Times New Roman"/>
                <w:b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b/>
                <w:color w:val="242021"/>
                <w:szCs w:val="28"/>
              </w:rPr>
              <w:t>Pha-vô-rít</w:t>
            </w:r>
            <w:proofErr w:type="spellEnd"/>
          </w:p>
          <w:p w:rsidR="00A826A9" w:rsidRDefault="00A826A9" w:rsidP="00A826A9">
            <w:pPr>
              <w:spacing w:after="0" w:line="276" w:lineRule="auto"/>
              <w:rPr>
                <w:rFonts w:cs="Times New Roman"/>
                <w:color w:val="242021"/>
                <w:szCs w:val="28"/>
              </w:rPr>
            </w:pPr>
            <w:r w:rsidRPr="006D5E7F">
              <w:rPr>
                <w:rFonts w:cs="Times New Roman"/>
                <w:color w:val="242021"/>
                <w:szCs w:val="28"/>
              </w:rPr>
              <w:t xml:space="preserve">- GV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giới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thiệu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tác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giả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>:</w:t>
            </w:r>
          </w:p>
          <w:p w:rsidR="00A826A9" w:rsidRPr="002933F4" w:rsidRDefault="00A826A9" w:rsidP="00A826A9">
            <w:pPr>
              <w:spacing w:after="0" w:line="276" w:lineRule="auto"/>
              <w:jc w:val="both"/>
              <w:rPr>
                <w:rFonts w:cs="Times New Roman"/>
                <w:color w:val="242021"/>
                <w:szCs w:val="28"/>
              </w:rPr>
            </w:pPr>
            <w:r w:rsidRPr="006D5E7F">
              <w:rPr>
                <w:rFonts w:cs="Times New Roman"/>
                <w:color w:val="242021"/>
                <w:szCs w:val="28"/>
              </w:rPr>
              <w:t xml:space="preserve">+ </w:t>
            </w:r>
            <w:r w:rsidRPr="002933F4">
              <w:rPr>
                <w:rFonts w:cs="Times New Roman"/>
                <w:color w:val="242021"/>
                <w:szCs w:val="28"/>
              </w:rPr>
              <w:t xml:space="preserve">Mozart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sinh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ngày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27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tháng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1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năm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1756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tại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Salzburg. Cha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của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ông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, Leopold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là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một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nhà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soạn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nhạc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,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một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giáo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viên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dạy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vi-ô-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lông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và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chỉ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huy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của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một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dàn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nhạc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giao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hưởng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đị</w:t>
            </w:r>
            <w:r>
              <w:rPr>
                <w:rFonts w:cs="Times New Roman"/>
                <w:color w:val="242021"/>
                <w:szCs w:val="28"/>
              </w:rPr>
              <w:t>a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phương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.  </w:t>
            </w:r>
            <w:r w:rsidRPr="002933F4">
              <w:rPr>
                <w:rFonts w:cs="Times New Roman"/>
                <w:color w:val="242021"/>
                <w:szCs w:val="28"/>
              </w:rPr>
              <w:t xml:space="preserve">Mozart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biết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chơi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đàn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Cla-vơ-xanh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khi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mới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lên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3.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Ông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đã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có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thể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soạn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độc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tấu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cho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piano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khi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vừa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tròn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5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tuổi.Khi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vừa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tròn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5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tuổi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.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Bản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giao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hưởng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được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ông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viết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khi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lên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8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tuổi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có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tên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là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"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bản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giao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hưởng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số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1 "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Năm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12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tuổi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ông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bắt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đầu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chơi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nhạc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cho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nữ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hoàng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Áo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Maria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Theresia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tại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kinh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đô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Viên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,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và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bắt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đầu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soạn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nhạc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cho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các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vở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opera La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finta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semplice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và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Bastien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and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Bastienne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.. Wolfgang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chưa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bao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giờ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đến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trường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. Cha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ông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cũng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chính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là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người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đã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dạy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cho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ông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ngôn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ngữ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,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địa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lý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,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lịch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sử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,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toán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học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và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tất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nhiên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không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thể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thiếu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âm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2933F4">
              <w:rPr>
                <w:rFonts w:cs="Times New Roman"/>
                <w:color w:val="242021"/>
                <w:szCs w:val="28"/>
              </w:rPr>
              <w:t>nhạc</w:t>
            </w:r>
            <w:proofErr w:type="spellEnd"/>
            <w:r w:rsidRPr="002933F4">
              <w:rPr>
                <w:rFonts w:cs="Times New Roman"/>
                <w:color w:val="242021"/>
                <w:szCs w:val="28"/>
              </w:rPr>
              <w:t>.</w:t>
            </w:r>
          </w:p>
          <w:p w:rsidR="00A826A9" w:rsidRPr="004B30C7" w:rsidRDefault="00A826A9" w:rsidP="00A826A9">
            <w:pPr>
              <w:spacing w:after="0" w:line="276" w:lineRule="auto"/>
              <w:ind w:left="-4"/>
              <w:rPr>
                <w:rFonts w:cs="Times New Roman"/>
                <w:iCs/>
                <w:color w:val="242021"/>
                <w:szCs w:val="28"/>
              </w:rPr>
            </w:pPr>
            <w:r w:rsidRPr="004B30C7">
              <w:rPr>
                <w:rFonts w:cs="Times New Roman"/>
                <w:iCs/>
                <w:color w:val="242021"/>
                <w:szCs w:val="28"/>
              </w:rPr>
              <w:lastRenderedPageBreak/>
              <w:t xml:space="preserve">- HS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nghe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bài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hát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từ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1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đến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2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lần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(GV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tự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trình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bày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hoặc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nghe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qua mp3/ mp4).</w:t>
            </w:r>
          </w:p>
          <w:p w:rsidR="00A826A9" w:rsidRPr="004B30C7" w:rsidRDefault="00A826A9" w:rsidP="00A826A9">
            <w:pPr>
              <w:spacing w:after="0" w:line="276" w:lineRule="auto"/>
              <w:ind w:left="-4"/>
              <w:rPr>
                <w:rFonts w:cs="Times New Roman"/>
                <w:iCs/>
                <w:color w:val="242021"/>
                <w:szCs w:val="28"/>
              </w:rPr>
            </w:pPr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- GV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đặt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câu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hỏi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gợi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mở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giúp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HS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cảm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nhận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rõ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hơn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về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bài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Cs/>
                <w:color w:val="242021"/>
                <w:szCs w:val="28"/>
              </w:rPr>
              <w:t>hát</w:t>
            </w:r>
            <w:proofErr w:type="spellEnd"/>
            <w:r w:rsidRPr="004B30C7">
              <w:rPr>
                <w:rFonts w:cs="Times New Roman"/>
                <w:iCs/>
                <w:color w:val="242021"/>
                <w:szCs w:val="28"/>
              </w:rPr>
              <w:t>:</w:t>
            </w:r>
          </w:p>
          <w:p w:rsidR="00A826A9" w:rsidRDefault="00A826A9" w:rsidP="00A826A9">
            <w:pPr>
              <w:spacing w:after="0" w:line="276" w:lineRule="auto"/>
              <w:ind w:left="-4"/>
              <w:rPr>
                <w:rFonts w:cs="Times New Roman"/>
                <w:i/>
                <w:iCs/>
                <w:color w:val="242021"/>
                <w:szCs w:val="28"/>
              </w:rPr>
            </w:pPr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+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Em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thấy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tốc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độ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của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bản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nhạc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Van-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xơ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Pha-vô-rít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như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thế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nào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? </w:t>
            </w:r>
          </w:p>
          <w:p w:rsidR="00A826A9" w:rsidRPr="004B30C7" w:rsidRDefault="00A826A9" w:rsidP="00A826A9">
            <w:pPr>
              <w:spacing w:after="0" w:line="276" w:lineRule="auto"/>
              <w:ind w:left="-4"/>
              <w:rPr>
                <w:rFonts w:cs="Times New Roman"/>
                <w:i/>
                <w:iCs/>
                <w:color w:val="242021"/>
                <w:szCs w:val="28"/>
              </w:rPr>
            </w:pPr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+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Em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thấy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bản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nhạc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Van-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xơ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Pha-vô-rít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vui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hay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buồn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? </w:t>
            </w:r>
          </w:p>
          <w:p w:rsidR="00A826A9" w:rsidRPr="00860E86" w:rsidRDefault="00A826A9" w:rsidP="00A826A9">
            <w:pPr>
              <w:spacing w:after="0" w:line="276" w:lineRule="auto"/>
              <w:ind w:left="-4"/>
              <w:rPr>
                <w:rFonts w:cs="Times New Roman"/>
                <w:i/>
                <w:iCs/>
                <w:color w:val="242021"/>
                <w:szCs w:val="28"/>
              </w:rPr>
            </w:pPr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+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Nhịp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điệu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của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bản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nhạc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Van-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xơ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Pha-vô-rít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như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thế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nào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? </w:t>
            </w:r>
          </w:p>
        </w:tc>
        <w:tc>
          <w:tcPr>
            <w:tcW w:w="4500" w:type="dxa"/>
          </w:tcPr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Theo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dõi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ghi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nhớ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A826A9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lastRenderedPageBreak/>
              <w:t xml:space="preserve">-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cảm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nhận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A826A9" w:rsidRDefault="00A826A9" w:rsidP="00A826A9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- 3 HS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trả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lời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theo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cảm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nhận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và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kiến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thức</w:t>
            </w:r>
            <w:proofErr w:type="spellEnd"/>
          </w:p>
          <w:p w:rsidR="00A826A9" w:rsidRDefault="00A826A9" w:rsidP="00A826A9">
            <w:pPr>
              <w:spacing w:after="0" w:line="276" w:lineRule="auto"/>
              <w:rPr>
                <w:rFonts w:cs="Times New Roman"/>
                <w:i/>
                <w:iCs/>
                <w:color w:val="242021"/>
                <w:szCs w:val="28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- 2,3 HS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trả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  <w:szCs w:val="28"/>
                <w:lang w:val="fr-FR"/>
              </w:rPr>
              <w:t>lời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(</w:t>
            </w:r>
            <w:proofErr w:type="spellStart"/>
            <w:proofErr w:type="gram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tốc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độ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hơi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nhanh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)</w:t>
            </w:r>
          </w:p>
          <w:p w:rsidR="00A826A9" w:rsidRDefault="00A826A9" w:rsidP="00A826A9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A826A9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- 2,3 HS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trả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  <w:szCs w:val="28"/>
                <w:lang w:val="fr-FR"/>
              </w:rPr>
              <w:t>lời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(</w:t>
            </w:r>
            <w:proofErr w:type="spellStart"/>
            <w:proofErr w:type="gram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tính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chất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trong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sáng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,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vui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tươi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)</w:t>
            </w:r>
          </w:p>
          <w:p w:rsidR="00A826A9" w:rsidRPr="00486BE4" w:rsidRDefault="00A826A9" w:rsidP="00A826A9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- 2,3 HS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trả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  <w:szCs w:val="28"/>
                <w:lang w:val="fr-FR"/>
              </w:rPr>
              <w:t>lời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(</w:t>
            </w:r>
            <w:proofErr w:type="spellStart"/>
            <w:proofErr w:type="gram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nhịp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điệu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đều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đặ</w:t>
            </w:r>
            <w:r>
              <w:rPr>
                <w:rFonts w:cs="Times New Roman"/>
                <w:i/>
                <w:iCs/>
                <w:color w:val="242021"/>
                <w:szCs w:val="28"/>
              </w:rPr>
              <w:t>n</w:t>
            </w:r>
            <w:proofErr w:type="spellEnd"/>
            <w:r>
              <w:rPr>
                <w:rFonts w:cs="Times New Roman"/>
                <w:i/>
                <w:iCs/>
                <w:color w:val="242021"/>
                <w:szCs w:val="28"/>
              </w:rPr>
              <w:t xml:space="preserve">,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nhịp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nhàng</w:t>
            </w:r>
            <w:proofErr w:type="spellEnd"/>
            <w:r w:rsidRPr="004B30C7">
              <w:rPr>
                <w:rFonts w:cs="Times New Roman"/>
                <w:i/>
                <w:iCs/>
                <w:color w:val="242021"/>
                <w:szCs w:val="28"/>
              </w:rPr>
              <w:t>)</w:t>
            </w:r>
          </w:p>
        </w:tc>
      </w:tr>
      <w:tr w:rsidR="00A826A9" w:rsidRPr="007B1DC3" w:rsidTr="00CB185D">
        <w:trPr>
          <w:trHeight w:val="20"/>
        </w:trPr>
        <w:tc>
          <w:tcPr>
            <w:tcW w:w="10170" w:type="dxa"/>
            <w:gridSpan w:val="2"/>
          </w:tcPr>
          <w:p w:rsidR="00A826A9" w:rsidRDefault="00A826A9" w:rsidP="00CB185D">
            <w:pPr>
              <w:spacing w:line="276" w:lineRule="auto"/>
              <w:jc w:val="center"/>
              <w:rPr>
                <w:rFonts w:eastAsia="Calibri" w:cs="Times New Roman"/>
                <w:szCs w:val="28"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lastRenderedPageBreak/>
              <w:t>Hoạt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luyện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tập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Thực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hành</w:t>
            </w:r>
            <w:proofErr w:type="spellEnd"/>
          </w:p>
        </w:tc>
      </w:tr>
      <w:tr w:rsidR="00A826A9" w:rsidRPr="007B1DC3" w:rsidTr="00CB185D">
        <w:trPr>
          <w:trHeight w:val="20"/>
        </w:trPr>
        <w:tc>
          <w:tcPr>
            <w:tcW w:w="5670" w:type="dxa"/>
          </w:tcPr>
          <w:p w:rsidR="00A826A9" w:rsidRPr="00860E86" w:rsidRDefault="00A826A9" w:rsidP="00A826A9">
            <w:pPr>
              <w:spacing w:after="0" w:line="276" w:lineRule="auto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* </w:t>
            </w:r>
            <w:proofErr w:type="spellStart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>Nghe</w:t>
            </w:r>
            <w:proofErr w:type="spellEnd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>và</w:t>
            </w:r>
            <w:proofErr w:type="spellEnd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>vận</w:t>
            </w:r>
            <w:proofErr w:type="spellEnd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>động</w:t>
            </w:r>
            <w:proofErr w:type="spellEnd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>theo</w:t>
            </w:r>
            <w:proofErr w:type="spellEnd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>nhịp</w:t>
            </w:r>
            <w:proofErr w:type="spellEnd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>điệu</w:t>
            </w:r>
            <w:proofErr w:type="spellEnd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>bản</w:t>
            </w:r>
            <w:proofErr w:type="spellEnd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>nhạc</w:t>
            </w:r>
            <w:proofErr w:type="spellEnd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Van-</w:t>
            </w:r>
            <w:proofErr w:type="spellStart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>xơ</w:t>
            </w:r>
            <w:proofErr w:type="spellEnd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/>
                <w:bCs/>
                <w:color w:val="000000" w:themeColor="text1"/>
                <w:szCs w:val="28"/>
              </w:rPr>
              <w:t>Pha-vô-rít</w:t>
            </w:r>
            <w:proofErr w:type="spellEnd"/>
          </w:p>
          <w:p w:rsidR="00A826A9" w:rsidRPr="00860E86" w:rsidRDefault="00A826A9" w:rsidP="00A826A9">
            <w:pPr>
              <w:spacing w:after="0" w:line="276" w:lineRule="auto"/>
              <w:jc w:val="both"/>
              <w:rPr>
                <w:rFonts w:cs="Times New Roman"/>
                <w:bCs/>
                <w:i/>
                <w:color w:val="000000" w:themeColor="text1"/>
                <w:szCs w:val="28"/>
              </w:rPr>
            </w:pPr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– GV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hướng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dẫn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vỗ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tay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theo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phách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: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phách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1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vỗ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mạnh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, 2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tay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vỗ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xuố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ng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bàn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;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phách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2,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phách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3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vỗ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nhẹ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nhằm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mục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đích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cho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cảm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thụ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về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phách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mạnh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và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phách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nhẹ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trong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nhịp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3/4.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Khi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thực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hiện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, GV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có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thể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cho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vỗ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tay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và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đếm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số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1 – 2 – 3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cho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đều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đặn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r w:rsidRPr="00860E86">
              <w:rPr>
                <w:rFonts w:cs="Times New Roman"/>
                <w:bCs/>
                <w:i/>
                <w:color w:val="000000" w:themeColor="text1"/>
                <w:szCs w:val="28"/>
              </w:rPr>
              <w:t>(</w:t>
            </w:r>
            <w:proofErr w:type="spellStart"/>
            <w:r w:rsidRPr="00860E86">
              <w:rPr>
                <w:rFonts w:cs="Times New Roman"/>
                <w:bCs/>
                <w:i/>
                <w:color w:val="000000" w:themeColor="text1"/>
                <w:szCs w:val="28"/>
              </w:rPr>
              <w:t>thực</w:t>
            </w:r>
            <w:proofErr w:type="spellEnd"/>
            <w:r w:rsidRPr="00860E86">
              <w:rPr>
                <w:rFonts w:cs="Times New Roman"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i/>
                <w:color w:val="000000" w:themeColor="text1"/>
                <w:szCs w:val="28"/>
              </w:rPr>
              <w:t>hiện</w:t>
            </w:r>
            <w:proofErr w:type="spellEnd"/>
            <w:r w:rsidRPr="00860E86">
              <w:rPr>
                <w:rFonts w:cs="Times New Roman"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i/>
                <w:color w:val="000000" w:themeColor="text1"/>
                <w:szCs w:val="28"/>
              </w:rPr>
              <w:t>từ</w:t>
            </w:r>
            <w:proofErr w:type="spellEnd"/>
            <w:r w:rsidRPr="00860E86">
              <w:rPr>
                <w:rFonts w:cs="Times New Roman"/>
                <w:bCs/>
                <w:i/>
                <w:color w:val="000000" w:themeColor="text1"/>
                <w:szCs w:val="28"/>
              </w:rPr>
              <w:t xml:space="preserve"> 1 </w:t>
            </w:r>
            <w:proofErr w:type="spellStart"/>
            <w:r w:rsidRPr="00860E86">
              <w:rPr>
                <w:rFonts w:cs="Times New Roman"/>
                <w:bCs/>
                <w:i/>
                <w:color w:val="000000" w:themeColor="text1"/>
                <w:szCs w:val="28"/>
              </w:rPr>
              <w:t>đến</w:t>
            </w:r>
            <w:proofErr w:type="spellEnd"/>
            <w:r w:rsidRPr="00860E86">
              <w:rPr>
                <w:rFonts w:cs="Times New Roman"/>
                <w:bCs/>
                <w:i/>
                <w:color w:val="000000" w:themeColor="text1"/>
                <w:szCs w:val="28"/>
              </w:rPr>
              <w:t xml:space="preserve"> 2 </w:t>
            </w:r>
            <w:proofErr w:type="spellStart"/>
            <w:r w:rsidRPr="00860E86">
              <w:rPr>
                <w:rFonts w:cs="Times New Roman"/>
                <w:bCs/>
                <w:i/>
                <w:color w:val="000000" w:themeColor="text1"/>
                <w:szCs w:val="28"/>
              </w:rPr>
              <w:t>lần</w:t>
            </w:r>
            <w:proofErr w:type="spellEnd"/>
            <w:r w:rsidRPr="00860E86">
              <w:rPr>
                <w:rFonts w:cs="Times New Roman"/>
                <w:bCs/>
                <w:i/>
                <w:color w:val="000000" w:themeColor="text1"/>
                <w:szCs w:val="28"/>
              </w:rPr>
              <w:t>).</w:t>
            </w:r>
          </w:p>
          <w:p w:rsidR="00A826A9" w:rsidRPr="00860E86" w:rsidRDefault="00A826A9" w:rsidP="00A826A9">
            <w:pPr>
              <w:spacing w:after="0"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– GV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cho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nghe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nhạc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và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kết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hợp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vỗ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tay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theo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phách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từ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1 – 2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lần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</w:p>
          <w:p w:rsidR="00A826A9" w:rsidRPr="001F0ADD" w:rsidRDefault="00A826A9" w:rsidP="00A826A9">
            <w:pPr>
              <w:spacing w:after="0"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– GV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hướng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dẫn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nghe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nhạc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và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thực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hiện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vận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động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theo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hình</w:t>
            </w:r>
            <w:proofErr w:type="spellEnd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 xml:space="preserve"> minh </w:t>
            </w:r>
            <w:proofErr w:type="spellStart"/>
            <w:r w:rsidRPr="00860E86">
              <w:rPr>
                <w:rFonts w:cs="Times New Roman"/>
                <w:bCs/>
                <w:color w:val="000000" w:themeColor="text1"/>
                <w:szCs w:val="28"/>
              </w:rPr>
              <w:t>hoạ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thực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hiện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như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sau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:</w:t>
            </w:r>
          </w:p>
          <w:p w:rsidR="00A826A9" w:rsidRDefault="00A826A9" w:rsidP="00A826A9">
            <w:pPr>
              <w:spacing w:after="0" w:line="276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1F0ADD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+ </w:t>
            </w:r>
            <w:proofErr w:type="spellStart"/>
            <w:r w:rsidRPr="001F0ADD">
              <w:rPr>
                <w:rFonts w:cs="Times New Roman"/>
                <w:b/>
                <w:bCs/>
                <w:color w:val="000000" w:themeColor="text1"/>
                <w:szCs w:val="28"/>
              </w:rPr>
              <w:t>Hình</w:t>
            </w:r>
            <w:proofErr w:type="spellEnd"/>
            <w:r w:rsidRPr="001F0ADD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1</w:t>
            </w: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sử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dụng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vào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đoạn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đầu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bản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nhạc</w:t>
            </w:r>
            <w:proofErr w:type="spellEnd"/>
            <w:r w:rsidRPr="001F0ADD">
              <w:rPr>
                <w:rFonts w:cs="Times New Roman"/>
                <w:b/>
                <w:bCs/>
                <w:color w:val="000000" w:themeColor="text1"/>
                <w:szCs w:val="28"/>
              </w:rPr>
              <w:t>: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Hai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HS quay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mặt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vào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nhau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và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nắm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tay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nhau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nghiêng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phả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i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nghiêng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trái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vào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phách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mạ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nh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Đoạn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đầu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của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bản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nhạc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Van-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xơ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Pha-vô-rít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thể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hiện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sự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đều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đặn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nhịp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nhàng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của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nhịp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3/4.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Đây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là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nét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đặc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trưng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củ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a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nhịp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valse.59</w:t>
            </w:r>
          </w:p>
          <w:p w:rsidR="00A826A9" w:rsidRPr="001F0ADD" w:rsidRDefault="00A826A9" w:rsidP="00CB185D">
            <w:pPr>
              <w:spacing w:after="200" w:line="276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10228A">
              <w:rPr>
                <w:rFonts w:cs="Times New Roman"/>
                <w:bCs/>
                <w:noProof/>
                <w:color w:val="000000" w:themeColor="text1"/>
                <w:szCs w:val="28"/>
              </w:rPr>
              <w:drawing>
                <wp:inline distT="0" distB="0" distL="0" distR="0" wp14:anchorId="6D34E52E" wp14:editId="214914CB">
                  <wp:extent cx="3376813" cy="623993"/>
                  <wp:effectExtent l="0" t="0" r="0" b="5080"/>
                  <wp:docPr id="13" name="Picture 13" descr="C:\Users\ADMIN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626" cy="630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6A9" w:rsidRDefault="00A826A9" w:rsidP="00CB185D">
            <w:pPr>
              <w:spacing w:after="200" w:line="276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1F0ADD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+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Hình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2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sử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dụng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vào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đoạn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giữa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bản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nhạc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phần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đệm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có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sự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thay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đổi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âm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hình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đệ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m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tạo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nên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nét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linh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hoạ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t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vui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nhộn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.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Vì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vậy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, GV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có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thể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hướng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dẫn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vỗ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tay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sang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phả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i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và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sang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trái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theo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lastRenderedPageBreak/>
              <w:t>hình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minh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hoạ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</w:p>
          <w:p w:rsidR="00A826A9" w:rsidRPr="001F0ADD" w:rsidRDefault="00A826A9" w:rsidP="00CB185D">
            <w:pPr>
              <w:spacing w:after="200" w:line="276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10228A">
              <w:rPr>
                <w:rFonts w:cs="Times New Roman"/>
                <w:bCs/>
                <w:noProof/>
                <w:color w:val="000000" w:themeColor="text1"/>
                <w:szCs w:val="28"/>
              </w:rPr>
              <w:drawing>
                <wp:inline distT="0" distB="0" distL="0" distR="0" wp14:anchorId="0BAF65A0" wp14:editId="62DA4F3D">
                  <wp:extent cx="3309171" cy="841248"/>
                  <wp:effectExtent l="0" t="0" r="5715" b="0"/>
                  <wp:docPr id="19" name="Picture 19" descr="C:\Users\ADMIN\Desktop\h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h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932" cy="851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6A9" w:rsidRPr="00860E86" w:rsidRDefault="00A826A9" w:rsidP="00CB185D">
            <w:pPr>
              <w:spacing w:after="200"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+ GV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có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thể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cho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nghe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nhạc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kết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hợp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vận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động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cơ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thể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từ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1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đến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 xml:space="preserve"> 2 </w:t>
            </w:r>
            <w:proofErr w:type="spellStart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lần</w:t>
            </w:r>
            <w:proofErr w:type="spellEnd"/>
            <w:r w:rsidRPr="001F0ADD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4500" w:type="dxa"/>
          </w:tcPr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Theo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dõi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chậm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cùng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GV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sau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đó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luyện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tập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 w:rsidRPr="00860E86"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 w:rsidRPr="00860E8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860E86"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Theo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dõi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chậm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cùng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GV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sau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đó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hành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A826A9" w:rsidRDefault="00A826A9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</w:p>
          <w:p w:rsidR="00A826A9" w:rsidRPr="00860E86" w:rsidRDefault="00A826A9" w:rsidP="00CB185D">
            <w:pPr>
              <w:spacing w:line="276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Theo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dõi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chậm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cùng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GV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sau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đó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hành</w:t>
            </w:r>
            <w:proofErr w:type="spellEnd"/>
          </w:p>
        </w:tc>
      </w:tr>
      <w:tr w:rsidR="00A826A9" w:rsidRPr="007B1DC3" w:rsidTr="00CB185D">
        <w:trPr>
          <w:trHeight w:val="20"/>
        </w:trPr>
        <w:tc>
          <w:tcPr>
            <w:tcW w:w="10170" w:type="dxa"/>
            <w:gridSpan w:val="2"/>
          </w:tcPr>
          <w:p w:rsidR="00A826A9" w:rsidRPr="008306D0" w:rsidRDefault="00A826A9" w:rsidP="00A826A9">
            <w:pPr>
              <w:spacing w:after="0" w:line="276" w:lineRule="auto"/>
              <w:jc w:val="center"/>
              <w:rPr>
                <w:rFonts w:eastAsia="Calibri" w:cs="Times New Roman"/>
                <w:color w:val="FF0000"/>
                <w:szCs w:val="28"/>
                <w:lang w:val="fr-FR"/>
              </w:rPr>
            </w:pPr>
            <w:proofErr w:type="spellStart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lastRenderedPageBreak/>
              <w:t>Hoạt</w:t>
            </w:r>
            <w:proofErr w:type="spellEnd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>động</w:t>
            </w:r>
            <w:proofErr w:type="spellEnd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>vận</w:t>
            </w:r>
            <w:proofErr w:type="spellEnd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>dụng</w:t>
            </w:r>
            <w:proofErr w:type="spellEnd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 xml:space="preserve">- </w:t>
            </w:r>
            <w:proofErr w:type="spellStart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>Trải</w:t>
            </w:r>
            <w:proofErr w:type="spellEnd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>nghiệm</w:t>
            </w:r>
            <w:proofErr w:type="spellEnd"/>
          </w:p>
        </w:tc>
      </w:tr>
      <w:tr w:rsidR="00A826A9" w:rsidRPr="007B1DC3" w:rsidTr="00CB185D">
        <w:trPr>
          <w:trHeight w:val="20"/>
        </w:trPr>
        <w:tc>
          <w:tcPr>
            <w:tcW w:w="5670" w:type="dxa"/>
          </w:tcPr>
          <w:p w:rsidR="00A826A9" w:rsidRPr="000B1471" w:rsidRDefault="00A826A9" w:rsidP="00A826A9">
            <w:pPr>
              <w:spacing w:after="0" w:line="276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– GV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hướng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dẫn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gõ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đệm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cho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bản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Van-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xơ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Pha-vô-rít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theo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hình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tiết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tấu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ở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mụ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c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1 </w:t>
            </w:r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(SGK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trang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52):</w:t>
            </w:r>
          </w:p>
          <w:p w:rsidR="00A826A9" w:rsidRPr="000B1471" w:rsidRDefault="00A826A9" w:rsidP="00A826A9">
            <w:pPr>
              <w:spacing w:after="0" w:line="276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+ GV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làm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mẫu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gõ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hình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tiết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tấu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bằng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nhạc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cụ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trai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-en-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gô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</w:p>
          <w:p w:rsidR="00A826A9" w:rsidRPr="000B1471" w:rsidRDefault="00A826A9" w:rsidP="00A826A9">
            <w:pPr>
              <w:spacing w:after="0" w:line="276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+ GV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cho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đếm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số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1 – 2 – 3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và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hướng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dẫn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gõ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vào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số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1 (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phách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mạnh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).</w:t>
            </w:r>
          </w:p>
          <w:p w:rsidR="00A826A9" w:rsidRDefault="00A826A9" w:rsidP="00A826A9">
            <w:pPr>
              <w:spacing w:after="0" w:line="276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+ HS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nghe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và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kết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hợp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gõ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đệm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</w:p>
          <w:p w:rsidR="00A826A9" w:rsidRPr="000B1471" w:rsidRDefault="00A826A9" w:rsidP="00A826A9">
            <w:pPr>
              <w:spacing w:after="0" w:line="276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0B1471">
              <w:rPr>
                <w:rFonts w:cs="Times New Roman"/>
                <w:bCs/>
                <w:noProof/>
                <w:color w:val="000000" w:themeColor="text1"/>
                <w:szCs w:val="28"/>
              </w:rPr>
              <w:drawing>
                <wp:inline distT="0" distB="0" distL="0" distR="0" wp14:anchorId="0DD75738" wp14:editId="1939C22F">
                  <wp:extent cx="3337642" cy="561303"/>
                  <wp:effectExtent l="0" t="0" r="0" b="0"/>
                  <wp:docPr id="20" name="Picture 20" descr="C:\Users\ADMIN\Desktop\fg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fg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268" cy="56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6A9" w:rsidRPr="000B1471" w:rsidRDefault="00A826A9" w:rsidP="00A826A9">
            <w:pPr>
              <w:spacing w:after="0" w:line="276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– GV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có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thể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cho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thực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hiện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theo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các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hình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thức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tập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thể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nhóm</w:t>
            </w:r>
            <w:proofErr w:type="spellEnd"/>
            <w:proofErr w:type="gram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,…</w:t>
            </w:r>
            <w:proofErr w:type="gramEnd"/>
          </w:p>
          <w:p w:rsidR="00A826A9" w:rsidRDefault="00A826A9" w:rsidP="00A826A9">
            <w:pPr>
              <w:spacing w:after="0" w:line="276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Đánh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giá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và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tổng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kết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tiết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học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: GV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khen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ngợi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và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động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viên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cố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gắng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tích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cực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học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tậ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p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.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Khuyến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khích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về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nhà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chia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sẻ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những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cảm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xúc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sau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khi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nghe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nhạc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không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lời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bả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n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Van-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xơ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Pha-vô-rít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cho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người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thân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nghe</w:t>
            </w:r>
            <w:proofErr w:type="spellEnd"/>
            <w:r w:rsidRPr="000B1471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</w:p>
          <w:p w:rsidR="00A826A9" w:rsidRDefault="00A826A9" w:rsidP="00A826A9">
            <w:pPr>
              <w:spacing w:after="0"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6D5E7F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6D5E7F">
              <w:rPr>
                <w:rFonts w:eastAsia="Calibri" w:cs="Times New Roman"/>
                <w:szCs w:val="28"/>
              </w:rPr>
              <w:t>Hỏ</w:t>
            </w:r>
            <w:r>
              <w:rPr>
                <w:rFonts w:eastAsia="Calibri" w:cs="Times New Roman"/>
                <w:szCs w:val="28"/>
              </w:rPr>
              <w:t>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nội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dung </w:t>
            </w:r>
            <w:proofErr w:type="spellStart"/>
            <w:r>
              <w:rPr>
                <w:rFonts w:eastAsia="Calibri" w:cs="Times New Roman"/>
                <w:szCs w:val="28"/>
              </w:rPr>
              <w:t>bài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học</w:t>
            </w:r>
            <w:proofErr w:type="spellEnd"/>
          </w:p>
          <w:p w:rsidR="00A826A9" w:rsidRPr="00320993" w:rsidRDefault="00A826A9" w:rsidP="00A826A9">
            <w:pPr>
              <w:spacing w:after="0" w:line="276" w:lineRule="auto"/>
              <w:jc w:val="both"/>
              <w:rPr>
                <w:rFonts w:eastAsia="Calibri" w:cs="Times New Roman"/>
                <w:b/>
                <w:szCs w:val="28"/>
              </w:rPr>
            </w:pPr>
          </w:p>
          <w:p w:rsidR="00A826A9" w:rsidRPr="008306D0" w:rsidRDefault="00A826A9" w:rsidP="00A826A9">
            <w:pPr>
              <w:spacing w:after="0" w:line="276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-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Dặn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học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sinh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về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nhà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ôn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lại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hát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chuẩn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bị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mới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. </w:t>
            </w:r>
            <w:proofErr w:type="spellStart"/>
            <w:proofErr w:type="gramStart"/>
            <w:r w:rsidRPr="006D5E7F">
              <w:rPr>
                <w:rFonts w:eastAsia="Times New Roman" w:cs="Times New Roman"/>
                <w:szCs w:val="28"/>
                <w:lang w:val="en-AU"/>
              </w:rPr>
              <w:t>làm</w:t>
            </w:r>
            <w:proofErr w:type="spellEnd"/>
            <w:proofErr w:type="gram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tập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VBT.</w:t>
            </w:r>
          </w:p>
        </w:tc>
        <w:tc>
          <w:tcPr>
            <w:tcW w:w="4500" w:type="dxa"/>
          </w:tcPr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Theo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dõi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chậm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cùng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GV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sau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đó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hành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A826A9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A826A9" w:rsidRDefault="00A826A9" w:rsidP="00A826A9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A826A9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 w:rsidRPr="00761041"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 w:rsidRPr="00761041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761041"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 w:rsidRPr="00761041">
              <w:rPr>
                <w:rFonts w:eastAsia="Calibri" w:cs="Times New Roman"/>
                <w:szCs w:val="28"/>
                <w:lang w:val="fr-FR"/>
              </w:rPr>
              <w:t xml:space="preserve">, chia </w:t>
            </w:r>
            <w:proofErr w:type="spellStart"/>
            <w:r w:rsidRPr="00761041">
              <w:rPr>
                <w:rFonts w:eastAsia="Calibri" w:cs="Times New Roman"/>
                <w:szCs w:val="28"/>
                <w:lang w:val="fr-FR"/>
              </w:rPr>
              <w:t>sẻ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A826A9" w:rsidRDefault="00A826A9" w:rsidP="00A826A9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A826A9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Default="00A826A9" w:rsidP="00A826A9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Pr="00E87256" w:rsidRDefault="00A826A9" w:rsidP="00A826A9">
            <w:pPr>
              <w:spacing w:after="0" w:line="276" w:lineRule="auto"/>
              <w:jc w:val="both"/>
              <w:rPr>
                <w:b/>
                <w:color w:val="000000" w:themeColor="text1"/>
                <w:szCs w:val="28"/>
                <w:lang w:val="pt-BR"/>
              </w:rPr>
            </w:pPr>
            <w:r>
              <w:rPr>
                <w:b/>
                <w:color w:val="FF0000"/>
                <w:szCs w:val="28"/>
                <w:lang w:val="pt-BR"/>
              </w:rPr>
              <w:t xml:space="preserve">- </w:t>
            </w:r>
            <w:r w:rsidRPr="00E87256">
              <w:rPr>
                <w:color w:val="000000" w:themeColor="text1"/>
                <w:szCs w:val="28"/>
                <w:lang w:val="pt-BR"/>
              </w:rPr>
              <w:t xml:space="preserve">1, 2 HS trả lời: </w:t>
            </w:r>
            <w:r w:rsidRPr="00E87256">
              <w:rPr>
                <w:b/>
                <w:color w:val="000000" w:themeColor="text1"/>
                <w:szCs w:val="28"/>
                <w:lang w:val="pt-BR"/>
              </w:rPr>
              <w:t>ÔN ĐỌC NHẠC BÀI SỐ 4 NGHE NHẠC VAN-XƠ PHA-VÔ-RÍT</w:t>
            </w:r>
          </w:p>
          <w:p w:rsidR="00A826A9" w:rsidRDefault="00A826A9" w:rsidP="00A826A9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A826A9" w:rsidRPr="00761041" w:rsidRDefault="00A826A9" w:rsidP="00A826A9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ghi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nhớ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</w:p>
        </w:tc>
      </w:tr>
    </w:tbl>
    <w:p w:rsidR="00A826A9" w:rsidRPr="009815E1" w:rsidRDefault="00A826A9" w:rsidP="00A826A9">
      <w:pPr>
        <w:spacing w:before="120" w:after="120" w:line="276" w:lineRule="auto"/>
        <w:jc w:val="both"/>
        <w:rPr>
          <w:szCs w:val="28"/>
          <w:lang w:val="pt-BR"/>
        </w:rPr>
      </w:pPr>
      <w:r w:rsidRPr="009815E1">
        <w:rPr>
          <w:b/>
          <w:szCs w:val="28"/>
          <w:lang w:val="pt-BR"/>
        </w:rPr>
        <w:t xml:space="preserve">IV. </w:t>
      </w:r>
      <w:r w:rsidRPr="009E27A5">
        <w:rPr>
          <w:b/>
          <w:szCs w:val="28"/>
          <w:lang w:val="vi-VN"/>
        </w:rPr>
        <w:t xml:space="preserve">Điều chỉnh sau tiết dạy </w:t>
      </w:r>
      <w:r w:rsidRPr="009815E1">
        <w:rPr>
          <w:szCs w:val="28"/>
          <w:lang w:val="pt-BR"/>
        </w:rPr>
        <w:t>(nếu có)</w:t>
      </w:r>
    </w:p>
    <w:p w:rsidR="00A826A9" w:rsidRPr="00C77A01" w:rsidRDefault="00A826A9" w:rsidP="00A826A9">
      <w:pPr>
        <w:spacing w:before="120" w:after="120" w:line="276" w:lineRule="auto"/>
        <w:jc w:val="both"/>
        <w:rPr>
          <w:szCs w:val="28"/>
          <w:lang w:val="pt-BR"/>
        </w:rPr>
      </w:pPr>
      <w:r w:rsidRPr="009E27A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</w:rPr>
        <w:t>............</w:t>
      </w:r>
    </w:p>
    <w:p w:rsidR="00691674" w:rsidRDefault="00691674"/>
    <w:sectPr w:rsidR="00691674" w:rsidSect="00A826A9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-Futura-Extra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A9"/>
    <w:rsid w:val="00691674"/>
    <w:rsid w:val="00A8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A9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6A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826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A9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6A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826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2024-03-17T03:55:00Z</dcterms:created>
  <dcterms:modified xsi:type="dcterms:W3CDTF">2024-03-17T04:00:00Z</dcterms:modified>
</cp:coreProperties>
</file>