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C9D" w:rsidRPr="000C6C9D" w:rsidRDefault="000C6C9D" w:rsidP="008F5C39">
      <w:pPr>
        <w:widowControl w:val="0"/>
        <w:spacing w:after="0" w:line="240" w:lineRule="auto"/>
        <w:jc w:val="center"/>
        <w:rPr>
          <w:rFonts w:eastAsia="Microsoft Sans Serif"/>
          <w:b/>
          <w:color w:val="000000"/>
          <w:szCs w:val="28"/>
          <w:lang w:val="vi-VN" w:eastAsia="vi-VN"/>
        </w:rPr>
      </w:pPr>
      <w:r>
        <w:rPr>
          <w:rFonts w:eastAsia="Microsoft Sans Serif"/>
          <w:b/>
          <w:color w:val="000000"/>
          <w:szCs w:val="28"/>
          <w:lang w:val="vi-VN" w:eastAsia="vi-VN"/>
        </w:rPr>
        <w:t xml:space="preserve">          </w:t>
      </w:r>
      <w:r>
        <w:rPr>
          <w:rFonts w:eastAsia="Microsoft Sans Serif"/>
          <w:b/>
          <w:color w:val="000000"/>
          <w:szCs w:val="28"/>
          <w:lang w:eastAsia="vi-VN"/>
        </w:rPr>
        <w:t>Thứ</w:t>
      </w:r>
      <w:r w:rsidR="00741A09">
        <w:rPr>
          <w:rFonts w:eastAsia="Microsoft Sans Serif"/>
          <w:b/>
          <w:color w:val="000000"/>
          <w:szCs w:val="28"/>
          <w:lang w:val="vi-VN" w:eastAsia="vi-VN"/>
        </w:rPr>
        <w:t xml:space="preserve"> ba, ngày 02/4</w:t>
      </w:r>
      <w:r>
        <w:rPr>
          <w:rFonts w:eastAsia="Microsoft Sans Serif"/>
          <w:b/>
          <w:color w:val="000000"/>
          <w:szCs w:val="28"/>
          <w:lang w:val="vi-VN" w:eastAsia="vi-VN"/>
        </w:rPr>
        <w:t>/2024</w:t>
      </w:r>
    </w:p>
    <w:p w:rsidR="00A44E92" w:rsidRPr="00741A09" w:rsidRDefault="00741A09" w:rsidP="00741A09">
      <w:pPr>
        <w:widowControl w:val="0"/>
        <w:spacing w:after="0" w:line="240" w:lineRule="auto"/>
        <w:jc w:val="center"/>
        <w:rPr>
          <w:rFonts w:eastAsia="Microsoft Sans Serif"/>
          <w:b/>
          <w:bCs/>
          <w:color w:val="000000"/>
          <w:szCs w:val="28"/>
          <w:u w:val="single"/>
          <w:lang w:val="vi-VN" w:eastAsia="vi-VN"/>
        </w:rPr>
      </w:pPr>
      <w:r w:rsidRPr="00741A09">
        <w:rPr>
          <w:rFonts w:eastAsia="Microsoft Sans Serif"/>
          <w:b/>
          <w:color w:val="000000"/>
          <w:szCs w:val="28"/>
          <w:u w:val="single"/>
          <w:lang w:eastAsia="vi-VN"/>
        </w:rPr>
        <w:t>MẮT</w:t>
      </w:r>
      <w:bookmarkStart w:id="0" w:name="_Hlk71035283"/>
    </w:p>
    <w:bookmarkEnd w:id="0"/>
    <w:p w:rsidR="00741A09" w:rsidRPr="00741A09" w:rsidRDefault="00741A09" w:rsidP="00741A09">
      <w:pPr>
        <w:pStyle w:val="NoSpacing"/>
        <w:jc w:val="center"/>
        <w:rPr>
          <w:rFonts w:ascii="Times New Roman" w:hAnsi="Times New Roman"/>
          <w:sz w:val="28"/>
          <w:szCs w:val="28"/>
          <w:lang w:val="vi-VN"/>
        </w:rPr>
      </w:pPr>
      <w:r w:rsidRPr="008E74F5">
        <w:rPr>
          <w:rFonts w:ascii="Times New Roman" w:hAnsi="Times New Roman"/>
          <w:b/>
          <w:sz w:val="28"/>
          <w:szCs w:val="28"/>
        </w:rPr>
        <w:t>BÀI</w:t>
      </w:r>
      <w:r w:rsidRPr="008E74F5">
        <w:rPr>
          <w:rFonts w:ascii="Times New Roman" w:hAnsi="Times New Roman"/>
          <w:b/>
          <w:sz w:val="28"/>
          <w:szCs w:val="28"/>
          <w:lang w:val="vi-VN"/>
        </w:rPr>
        <w:t xml:space="preserve"> 4. EM CẦN LÀM GÌ ĐỂ PHÒNG TRÁNH CHẤN THƯƠNG MẮT</w:t>
      </w:r>
      <w:r w:rsidRPr="00741A09">
        <w:rPr>
          <w:rFonts w:ascii="Times New Roman" w:hAnsi="Times New Roman"/>
          <w:sz w:val="28"/>
          <w:szCs w:val="28"/>
        </w:rPr>
        <w:t xml:space="preserve"> </w:t>
      </w:r>
      <w:r>
        <w:rPr>
          <w:rFonts w:ascii="Times New Roman" w:hAnsi="Times New Roman"/>
          <w:sz w:val="28"/>
          <w:szCs w:val="28"/>
          <w:lang w:val="vi-VN"/>
        </w:rPr>
        <w:t xml:space="preserve"> (</w:t>
      </w:r>
      <w:r w:rsidRPr="002329E9">
        <w:rPr>
          <w:rFonts w:ascii="Times New Roman" w:hAnsi="Times New Roman"/>
          <w:sz w:val="28"/>
          <w:szCs w:val="28"/>
        </w:rPr>
        <w:t xml:space="preserve">Tiết </w:t>
      </w:r>
      <w:r w:rsidR="00056C7A">
        <w:rPr>
          <w:rFonts w:ascii="Times New Roman" w:hAnsi="Times New Roman"/>
          <w:sz w:val="28"/>
          <w:szCs w:val="28"/>
        </w:rPr>
        <w:t>2</w:t>
      </w:r>
      <w:r>
        <w:rPr>
          <w:rFonts w:ascii="Times New Roman" w:hAnsi="Times New Roman"/>
          <w:sz w:val="28"/>
          <w:szCs w:val="28"/>
          <w:lang w:val="vi-VN"/>
        </w:rPr>
        <w:t>)</w:t>
      </w:r>
    </w:p>
    <w:p w:rsidR="00741A09" w:rsidRDefault="00741A09" w:rsidP="00741A09">
      <w:pPr>
        <w:pStyle w:val="NoSpacing"/>
        <w:rPr>
          <w:rFonts w:ascii="Times New Roman" w:hAnsi="Times New Roman"/>
          <w:b/>
          <w:sz w:val="28"/>
          <w:szCs w:val="28"/>
          <w:lang w:val="vi-VN"/>
        </w:rPr>
      </w:pPr>
    </w:p>
    <w:p w:rsidR="00741A09" w:rsidRDefault="00741A09" w:rsidP="00741A09">
      <w:pPr>
        <w:pStyle w:val="NoSpacing"/>
        <w:rPr>
          <w:rFonts w:ascii="Times New Roman" w:hAnsi="Times New Roman"/>
          <w:b/>
          <w:sz w:val="28"/>
          <w:szCs w:val="28"/>
          <w:lang w:val="vi-VN"/>
        </w:rPr>
      </w:pPr>
      <w:r>
        <w:rPr>
          <w:rFonts w:ascii="Times New Roman" w:hAnsi="Times New Roman"/>
          <w:b/>
          <w:sz w:val="28"/>
          <w:szCs w:val="28"/>
          <w:lang w:val="vi-VN"/>
        </w:rPr>
        <w:t>I. Yêu cầu cần đạt:</w:t>
      </w:r>
    </w:p>
    <w:p w:rsidR="00741A09" w:rsidRPr="00741A09" w:rsidRDefault="00741A09" w:rsidP="00741A09">
      <w:pPr>
        <w:shd w:val="clear" w:color="auto" w:fill="FFFFFF"/>
        <w:spacing w:after="0" w:line="240" w:lineRule="auto"/>
        <w:jc w:val="both"/>
        <w:rPr>
          <w:rFonts w:eastAsia="Times New Roman"/>
          <w:bCs/>
          <w:szCs w:val="28"/>
          <w:lang w:val="vi-VN"/>
        </w:rPr>
      </w:pPr>
      <w:r w:rsidRPr="00741A09">
        <w:rPr>
          <w:rFonts w:eastAsia="Times New Roman"/>
          <w:bCs/>
          <w:szCs w:val="28"/>
        </w:rPr>
        <w:t>1. Kiến thức</w:t>
      </w:r>
      <w:r w:rsidRPr="00741A09">
        <w:rPr>
          <w:rFonts w:eastAsia="Times New Roman"/>
          <w:bCs/>
          <w:szCs w:val="28"/>
          <w:lang w:val="vi-VN"/>
        </w:rPr>
        <w:t xml:space="preserve"> - </w:t>
      </w:r>
      <w:r w:rsidRPr="00741A09">
        <w:rPr>
          <w:rFonts w:eastAsia="Times New Roman"/>
          <w:bCs/>
          <w:szCs w:val="28"/>
        </w:rPr>
        <w:t>kĩ năng</w:t>
      </w:r>
      <w:r w:rsidRPr="00741A09">
        <w:rPr>
          <w:rFonts w:eastAsia="Times New Roman"/>
          <w:bCs/>
          <w:szCs w:val="28"/>
          <w:lang w:val="vi-VN"/>
        </w:rPr>
        <w:t>:</w:t>
      </w:r>
    </w:p>
    <w:p w:rsidR="00741A09" w:rsidRDefault="00741A09" w:rsidP="00741A09">
      <w:pPr>
        <w:pStyle w:val="NoSpacing"/>
        <w:rPr>
          <w:rFonts w:ascii="Times New Roman" w:hAnsi="Times New Roman"/>
          <w:sz w:val="28"/>
          <w:szCs w:val="28"/>
          <w:lang w:val="vi-VN"/>
        </w:rPr>
      </w:pPr>
      <w:r>
        <w:rPr>
          <w:rFonts w:ascii="Times New Roman" w:hAnsi="Times New Roman"/>
          <w:b/>
          <w:sz w:val="28"/>
          <w:szCs w:val="28"/>
          <w:lang w:val="vi-VN"/>
        </w:rPr>
        <w:t>-</w:t>
      </w:r>
      <w:r w:rsidRPr="008E74F5">
        <w:rPr>
          <w:rFonts w:ascii="Times New Roman" w:hAnsi="Times New Roman"/>
          <w:sz w:val="28"/>
          <w:szCs w:val="28"/>
          <w:lang w:val="vi-VN"/>
        </w:rPr>
        <w:t xml:space="preserve">Nhận biết nguy cơ và biết cách để phòng tránh bị chấn thương  mắt trong các hoạt động học tập vui chơi, các </w:t>
      </w:r>
      <w:r>
        <w:rPr>
          <w:rFonts w:ascii="Times New Roman" w:hAnsi="Times New Roman"/>
          <w:sz w:val="28"/>
          <w:szCs w:val="28"/>
          <w:lang w:val="vi-VN"/>
        </w:rPr>
        <w:t>cô</w:t>
      </w:r>
      <w:r w:rsidRPr="008E74F5">
        <w:rPr>
          <w:rFonts w:ascii="Times New Roman" w:hAnsi="Times New Roman"/>
          <w:sz w:val="28"/>
          <w:szCs w:val="28"/>
          <w:lang w:val="vi-VN"/>
        </w:rPr>
        <w:t>ng việc khác.</w:t>
      </w:r>
    </w:p>
    <w:p w:rsidR="00741A09" w:rsidRDefault="00741A09" w:rsidP="00741A09">
      <w:pPr>
        <w:pStyle w:val="NoSpacing"/>
        <w:rPr>
          <w:rFonts w:ascii="Times New Roman" w:hAnsi="Times New Roman"/>
          <w:sz w:val="28"/>
          <w:szCs w:val="28"/>
        </w:rPr>
      </w:pPr>
      <w:r>
        <w:rPr>
          <w:rFonts w:ascii="Times New Roman" w:hAnsi="Times New Roman"/>
          <w:sz w:val="28"/>
          <w:szCs w:val="28"/>
        </w:rPr>
        <w:t>-Nêu được một số nguy hiểm do chấn thương mắt.</w:t>
      </w:r>
    </w:p>
    <w:p w:rsidR="00741A09" w:rsidRDefault="00741A09" w:rsidP="00741A09">
      <w:pPr>
        <w:pStyle w:val="NoSpacing"/>
        <w:rPr>
          <w:rFonts w:ascii="Times New Roman" w:hAnsi="Times New Roman"/>
          <w:sz w:val="28"/>
          <w:szCs w:val="28"/>
        </w:rPr>
      </w:pPr>
      <w:r>
        <w:rPr>
          <w:rFonts w:ascii="Times New Roman" w:hAnsi="Times New Roman"/>
          <w:sz w:val="28"/>
          <w:szCs w:val="28"/>
        </w:rPr>
        <w:t>-Biết cách ứng xử khi bản thân hoặc bạn bị chấn thương mắt.</w:t>
      </w:r>
    </w:p>
    <w:p w:rsidR="00741A09" w:rsidRPr="00741A09" w:rsidRDefault="00741A09" w:rsidP="00741A09">
      <w:pPr>
        <w:shd w:val="clear" w:color="auto" w:fill="FFFFFF"/>
        <w:spacing w:after="0" w:line="240" w:lineRule="auto"/>
        <w:ind w:hanging="106"/>
        <w:jc w:val="both"/>
        <w:rPr>
          <w:rFonts w:eastAsia="Times New Roman"/>
          <w:bCs/>
          <w:szCs w:val="28"/>
        </w:rPr>
      </w:pPr>
      <w:r w:rsidRPr="00741A09">
        <w:rPr>
          <w:rFonts w:eastAsia="Times New Roman"/>
          <w:bCs/>
          <w:szCs w:val="28"/>
        </w:rPr>
        <w:t>3. Thái độ:</w:t>
      </w:r>
    </w:p>
    <w:p w:rsidR="00741A09" w:rsidRPr="00741A09" w:rsidRDefault="00741A09" w:rsidP="00741A09">
      <w:pPr>
        <w:shd w:val="clear" w:color="auto" w:fill="FFFFFF"/>
        <w:spacing w:after="0" w:line="240" w:lineRule="auto"/>
        <w:ind w:hanging="106"/>
        <w:jc w:val="both"/>
        <w:rPr>
          <w:rFonts w:eastAsia="Times New Roman"/>
          <w:bCs/>
          <w:szCs w:val="28"/>
          <w:lang w:val="vi-VN"/>
        </w:rPr>
      </w:pPr>
      <w:r w:rsidRPr="00741A09">
        <w:rPr>
          <w:rFonts w:eastAsia="Times New Roman"/>
          <w:bCs/>
          <w:szCs w:val="28"/>
          <w:lang w:val="vi-VN"/>
        </w:rPr>
        <w:t xml:space="preserve">- </w:t>
      </w:r>
      <w:r>
        <w:rPr>
          <w:rFonts w:eastAsia="Times New Roman"/>
          <w:bCs/>
          <w:szCs w:val="28"/>
          <w:lang w:val="vi-VN"/>
        </w:rPr>
        <w:t>Biết cách xử lí khi bản thân hoặc bạn bè bị chấn thương mắt.</w:t>
      </w:r>
    </w:p>
    <w:p w:rsidR="00741A09" w:rsidRPr="00741A09" w:rsidRDefault="00741A09" w:rsidP="00741A09">
      <w:pPr>
        <w:pStyle w:val="NoSpacing"/>
        <w:rPr>
          <w:rFonts w:ascii="Times New Roman" w:hAnsi="Times New Roman"/>
          <w:b/>
          <w:sz w:val="28"/>
          <w:szCs w:val="28"/>
          <w:lang w:val="vi-VN"/>
        </w:rPr>
      </w:pPr>
      <w:r w:rsidRPr="00741A09">
        <w:rPr>
          <w:rFonts w:ascii="Times New Roman" w:hAnsi="Times New Roman"/>
          <w:b/>
          <w:sz w:val="28"/>
          <w:szCs w:val="28"/>
          <w:lang w:val="vi-VN"/>
        </w:rPr>
        <w:t>II. Đồ dùng dạy học: SGK, SGV, ti vi</w:t>
      </w:r>
    </w:p>
    <w:p w:rsidR="00741A09" w:rsidRPr="00A55854" w:rsidRDefault="00741A09" w:rsidP="00A55854">
      <w:pPr>
        <w:pStyle w:val="NoSpacing"/>
        <w:rPr>
          <w:rFonts w:ascii="Times New Roman" w:hAnsi="Times New Roman"/>
          <w:b/>
          <w:sz w:val="28"/>
          <w:szCs w:val="28"/>
          <w:lang w:val="vi-VN"/>
        </w:rPr>
      </w:pPr>
      <w:r w:rsidRPr="00741A09">
        <w:rPr>
          <w:rFonts w:ascii="Times New Roman" w:hAnsi="Times New Roman"/>
          <w:b/>
          <w:sz w:val="28"/>
          <w:szCs w:val="28"/>
          <w:lang w:val="vi-VN"/>
        </w:rPr>
        <w:t>III. Các hoạt động dạy họ</w:t>
      </w:r>
      <w:r w:rsidR="00A55854">
        <w:rPr>
          <w:rFonts w:ascii="Times New Roman" w:hAnsi="Times New Roman"/>
          <w:b/>
          <w:sz w:val="28"/>
          <w:szCs w:val="28"/>
          <w:lang w:val="vi-VN"/>
        </w:rPr>
        <w:t>c:</w:t>
      </w:r>
    </w:p>
    <w:tbl>
      <w:tblPr>
        <w:tblW w:w="98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4222"/>
      </w:tblGrid>
      <w:tr w:rsidR="00741A09" w:rsidRPr="002329E9" w:rsidTr="00793D00">
        <w:tc>
          <w:tcPr>
            <w:tcW w:w="5585" w:type="dxa"/>
            <w:shd w:val="clear" w:color="auto" w:fill="auto"/>
          </w:tcPr>
          <w:p w:rsidR="00741A09" w:rsidRPr="002329E9" w:rsidRDefault="00741A09" w:rsidP="00793D00">
            <w:pPr>
              <w:pStyle w:val="NoSpacing"/>
              <w:jc w:val="center"/>
              <w:rPr>
                <w:rFonts w:ascii="Times New Roman" w:hAnsi="Times New Roman"/>
                <w:b/>
                <w:sz w:val="28"/>
                <w:szCs w:val="28"/>
                <w:lang w:val="vi-VN"/>
              </w:rPr>
            </w:pPr>
            <w:r w:rsidRPr="002329E9">
              <w:rPr>
                <w:rFonts w:ascii="Times New Roman" w:hAnsi="Times New Roman"/>
                <w:b/>
                <w:sz w:val="28"/>
                <w:szCs w:val="28"/>
                <w:lang w:val="vi-VN"/>
              </w:rPr>
              <w:t>Giáo viên</w:t>
            </w:r>
          </w:p>
        </w:tc>
        <w:tc>
          <w:tcPr>
            <w:tcW w:w="4222" w:type="dxa"/>
            <w:shd w:val="clear" w:color="auto" w:fill="auto"/>
          </w:tcPr>
          <w:p w:rsidR="00741A09" w:rsidRPr="002329E9" w:rsidRDefault="00741A09" w:rsidP="00793D00">
            <w:pPr>
              <w:pStyle w:val="NoSpacing"/>
              <w:jc w:val="center"/>
              <w:rPr>
                <w:rFonts w:ascii="Times New Roman" w:hAnsi="Times New Roman"/>
                <w:b/>
                <w:sz w:val="28"/>
                <w:szCs w:val="28"/>
                <w:lang w:val="vi-VN"/>
              </w:rPr>
            </w:pPr>
            <w:r w:rsidRPr="002329E9">
              <w:rPr>
                <w:rFonts w:ascii="Times New Roman" w:hAnsi="Times New Roman"/>
                <w:b/>
                <w:sz w:val="28"/>
                <w:szCs w:val="28"/>
                <w:lang w:val="vi-VN"/>
              </w:rPr>
              <w:t>Học sinh</w:t>
            </w:r>
          </w:p>
        </w:tc>
      </w:tr>
      <w:tr w:rsidR="00741A09" w:rsidRPr="002329E9" w:rsidTr="00793D00">
        <w:tc>
          <w:tcPr>
            <w:tcW w:w="5585" w:type="dxa"/>
            <w:shd w:val="clear" w:color="auto" w:fill="auto"/>
          </w:tcPr>
          <w:p w:rsidR="00741A09" w:rsidRPr="002329E9" w:rsidRDefault="00741A09" w:rsidP="00793D00">
            <w:pPr>
              <w:pStyle w:val="NoSpacing"/>
              <w:rPr>
                <w:rFonts w:ascii="Times New Roman" w:hAnsi="Times New Roman"/>
                <w:sz w:val="28"/>
                <w:szCs w:val="28"/>
                <w:lang w:val="vi-VN"/>
              </w:rPr>
            </w:pPr>
            <w:proofErr w:type="gramStart"/>
            <w:r w:rsidRPr="002329E9">
              <w:rPr>
                <w:rFonts w:ascii="Times New Roman" w:hAnsi="Times New Roman"/>
                <w:b/>
                <w:sz w:val="28"/>
                <w:szCs w:val="28"/>
              </w:rPr>
              <w:t>1.</w:t>
            </w:r>
            <w:r w:rsidRPr="002329E9">
              <w:rPr>
                <w:rFonts w:ascii="Times New Roman" w:hAnsi="Times New Roman"/>
                <w:b/>
                <w:sz w:val="28"/>
                <w:szCs w:val="28"/>
                <w:lang w:val="vi-VN"/>
              </w:rPr>
              <w:t>Khởi</w:t>
            </w:r>
            <w:proofErr w:type="gramEnd"/>
            <w:r w:rsidRPr="002329E9">
              <w:rPr>
                <w:rFonts w:ascii="Times New Roman" w:hAnsi="Times New Roman"/>
                <w:b/>
                <w:sz w:val="28"/>
                <w:szCs w:val="28"/>
                <w:lang w:val="vi-VN"/>
              </w:rPr>
              <w:t xml:space="preserve"> động:</w:t>
            </w:r>
            <w:r w:rsidRPr="002329E9">
              <w:rPr>
                <w:rFonts w:ascii="Times New Roman" w:hAnsi="Times New Roman"/>
                <w:b/>
                <w:sz w:val="28"/>
                <w:szCs w:val="28"/>
              </w:rPr>
              <w:t>(</w:t>
            </w:r>
            <w:r w:rsidRPr="002329E9">
              <w:rPr>
                <w:rFonts w:ascii="Times New Roman" w:hAnsi="Times New Roman"/>
                <w:sz w:val="28"/>
                <w:szCs w:val="28"/>
              </w:rPr>
              <w:t>5p)</w:t>
            </w:r>
            <w:r w:rsidRPr="002329E9">
              <w:rPr>
                <w:rFonts w:ascii="Times New Roman" w:hAnsi="Times New Roman"/>
                <w:sz w:val="28"/>
                <w:szCs w:val="28"/>
                <w:lang w:val="vi-VN"/>
              </w:rPr>
              <w:t xml:space="preserve"> GV mở nhạc bài</w:t>
            </w:r>
            <w:r w:rsidRPr="002329E9">
              <w:rPr>
                <w:rFonts w:ascii="Times New Roman" w:hAnsi="Times New Roman"/>
                <w:sz w:val="28"/>
                <w:szCs w:val="28"/>
              </w:rPr>
              <w:t>: Đôi mắt của em.</w:t>
            </w:r>
            <w:r w:rsidRPr="002329E9">
              <w:rPr>
                <w:rFonts w:ascii="Times New Roman" w:hAnsi="Times New Roman"/>
                <w:sz w:val="28"/>
                <w:szCs w:val="28"/>
                <w:lang w:val="vi-VN"/>
              </w:rPr>
              <w:t>cho học sinh nghe và hát theo</w:t>
            </w:r>
            <w:r w:rsidRPr="002329E9">
              <w:rPr>
                <w:rFonts w:ascii="Times New Roman" w:hAnsi="Times New Roman"/>
                <w:sz w:val="28"/>
                <w:szCs w:val="28"/>
              </w:rPr>
              <w:t>.</w:t>
            </w:r>
          </w:p>
          <w:p w:rsidR="00741A09" w:rsidRPr="002329E9" w:rsidRDefault="00741A09" w:rsidP="00741A09">
            <w:pPr>
              <w:pStyle w:val="NoSpacing"/>
              <w:rPr>
                <w:rFonts w:ascii="Times New Roman" w:hAnsi="Times New Roman"/>
                <w:sz w:val="28"/>
                <w:szCs w:val="28"/>
                <w:lang w:val="vi-VN"/>
              </w:rPr>
            </w:pPr>
            <w:r w:rsidRPr="002329E9">
              <w:rPr>
                <w:rFonts w:ascii="Times New Roman" w:hAnsi="Times New Roman"/>
                <w:sz w:val="28"/>
                <w:szCs w:val="28"/>
              </w:rPr>
              <w:t>H: bạn nhỏ trong bài hát làm gì với đôi mắt của mình?</w:t>
            </w:r>
          </w:p>
          <w:p w:rsidR="00741A09" w:rsidRPr="002329E9" w:rsidRDefault="00741A09" w:rsidP="00741A09">
            <w:pPr>
              <w:pStyle w:val="NoSpacing"/>
              <w:rPr>
                <w:rFonts w:ascii="Times New Roman" w:hAnsi="Times New Roman"/>
                <w:sz w:val="28"/>
                <w:szCs w:val="28"/>
                <w:lang w:val="vi-VN"/>
              </w:rPr>
            </w:pPr>
            <w:r w:rsidRPr="002329E9">
              <w:rPr>
                <w:rFonts w:ascii="Times New Roman" w:hAnsi="Times New Roman"/>
                <w:sz w:val="28"/>
                <w:szCs w:val="28"/>
                <w:lang w:val="vi-VN"/>
              </w:rPr>
              <w:t>-  GV</w:t>
            </w:r>
            <w:r w:rsidRPr="002329E9">
              <w:rPr>
                <w:rFonts w:ascii="Times New Roman" w:hAnsi="Times New Roman"/>
                <w:sz w:val="28"/>
                <w:szCs w:val="28"/>
              </w:rPr>
              <w:t xml:space="preserve"> nhận xét, chốt ý và</w:t>
            </w:r>
            <w:r w:rsidRPr="002329E9">
              <w:rPr>
                <w:rFonts w:ascii="Times New Roman" w:hAnsi="Times New Roman"/>
                <w:sz w:val="28"/>
                <w:szCs w:val="28"/>
                <w:lang w:val="vi-VN"/>
              </w:rPr>
              <w:t xml:space="preserve"> giới thiệu</w:t>
            </w:r>
            <w:r w:rsidRPr="002329E9">
              <w:rPr>
                <w:rFonts w:ascii="Times New Roman" w:hAnsi="Times New Roman"/>
                <w:sz w:val="28"/>
                <w:szCs w:val="28"/>
              </w:rPr>
              <w:t xml:space="preserve"> vào</w:t>
            </w:r>
            <w:r w:rsidRPr="002329E9">
              <w:rPr>
                <w:rFonts w:ascii="Times New Roman" w:hAnsi="Times New Roman"/>
                <w:sz w:val="28"/>
                <w:szCs w:val="28"/>
                <w:lang w:val="vi-VN"/>
              </w:rPr>
              <w:t xml:space="preserve"> bài mới.</w:t>
            </w:r>
          </w:p>
          <w:p w:rsidR="00741A09" w:rsidRDefault="00741A09" w:rsidP="00793D00">
            <w:pPr>
              <w:pStyle w:val="NoSpacing"/>
              <w:tabs>
                <w:tab w:val="left" w:pos="2160"/>
              </w:tabs>
              <w:rPr>
                <w:rFonts w:ascii="Times New Roman" w:hAnsi="Times New Roman"/>
                <w:b/>
                <w:sz w:val="28"/>
                <w:szCs w:val="28"/>
                <w:lang w:val="vi-VN"/>
              </w:rPr>
            </w:pPr>
            <w:r w:rsidRPr="002329E9">
              <w:rPr>
                <w:rFonts w:ascii="Times New Roman" w:hAnsi="Times New Roman"/>
                <w:b/>
                <w:sz w:val="28"/>
                <w:szCs w:val="28"/>
              </w:rPr>
              <w:t xml:space="preserve">2. </w:t>
            </w:r>
            <w:r w:rsidRPr="002329E9">
              <w:rPr>
                <w:rFonts w:ascii="Times New Roman" w:hAnsi="Times New Roman"/>
                <w:b/>
                <w:sz w:val="28"/>
                <w:szCs w:val="28"/>
                <w:lang w:val="vi-VN"/>
              </w:rPr>
              <w:t>Khám phá:</w:t>
            </w:r>
            <w:r w:rsidR="00A503FC">
              <w:rPr>
                <w:rFonts w:ascii="Times New Roman" w:hAnsi="Times New Roman"/>
                <w:b/>
                <w:sz w:val="28"/>
                <w:szCs w:val="28"/>
                <w:lang w:val="vi-VN"/>
              </w:rPr>
              <w:t xml:space="preserve"> (28</w:t>
            </w:r>
            <w:r w:rsidRPr="002329E9">
              <w:rPr>
                <w:rFonts w:ascii="Times New Roman" w:hAnsi="Times New Roman"/>
                <w:b/>
                <w:sz w:val="28"/>
                <w:szCs w:val="28"/>
                <w:lang w:val="vi-VN"/>
              </w:rPr>
              <w:t>p</w:t>
            </w:r>
            <w:r w:rsidR="00A503FC">
              <w:rPr>
                <w:rFonts w:ascii="Times New Roman" w:hAnsi="Times New Roman"/>
                <w:b/>
                <w:sz w:val="28"/>
                <w:szCs w:val="28"/>
                <w:lang w:val="vi-VN"/>
              </w:rPr>
              <w:t>)</w:t>
            </w:r>
          </w:p>
          <w:p w:rsidR="00056C7A" w:rsidRPr="002329E9" w:rsidRDefault="00056C7A" w:rsidP="00056C7A">
            <w:pPr>
              <w:pStyle w:val="NoSpacing"/>
              <w:rPr>
                <w:rFonts w:ascii="Times New Roman" w:hAnsi="Times New Roman"/>
                <w:b/>
                <w:sz w:val="28"/>
                <w:szCs w:val="28"/>
              </w:rPr>
            </w:pPr>
            <w:r>
              <w:rPr>
                <w:rFonts w:ascii="Times New Roman" w:hAnsi="Times New Roman"/>
                <w:b/>
                <w:sz w:val="28"/>
                <w:szCs w:val="28"/>
                <w:lang w:val="vi-VN"/>
              </w:rPr>
              <w:t xml:space="preserve"> Hoạt động </w:t>
            </w:r>
            <w:r>
              <w:rPr>
                <w:rFonts w:ascii="Times New Roman" w:hAnsi="Times New Roman"/>
                <w:b/>
                <w:sz w:val="28"/>
                <w:szCs w:val="28"/>
              </w:rPr>
              <w:t>3</w:t>
            </w:r>
            <w:r w:rsidRPr="002329E9">
              <w:rPr>
                <w:rFonts w:ascii="Times New Roman" w:hAnsi="Times New Roman"/>
                <w:b/>
                <w:sz w:val="28"/>
                <w:szCs w:val="28"/>
              </w:rPr>
              <w:t xml:space="preserve"> </w:t>
            </w:r>
            <w:r>
              <w:rPr>
                <w:rFonts w:ascii="Times New Roman" w:hAnsi="Times New Roman"/>
                <w:b/>
                <w:sz w:val="28"/>
                <w:szCs w:val="28"/>
                <w:lang w:val="vi-VN"/>
              </w:rPr>
              <w:t>:</w:t>
            </w:r>
            <w:r w:rsidRPr="002329E9">
              <w:rPr>
                <w:rFonts w:ascii="Times New Roman" w:hAnsi="Times New Roman"/>
                <w:b/>
                <w:sz w:val="28"/>
                <w:szCs w:val="28"/>
              </w:rPr>
              <w:t>Thực hành:15p</w:t>
            </w:r>
          </w:p>
          <w:p w:rsidR="00056C7A" w:rsidRPr="002329E9" w:rsidRDefault="00056C7A" w:rsidP="00056C7A">
            <w:pPr>
              <w:pStyle w:val="NoSpacing"/>
              <w:rPr>
                <w:rFonts w:ascii="Times New Roman" w:hAnsi="Times New Roman"/>
                <w:sz w:val="28"/>
                <w:szCs w:val="28"/>
                <w:lang w:val="vi-VN"/>
              </w:rPr>
            </w:pPr>
            <w:r w:rsidRPr="002329E9">
              <w:rPr>
                <w:rFonts w:ascii="Times New Roman" w:hAnsi="Times New Roman"/>
                <w:sz w:val="28"/>
                <w:szCs w:val="28"/>
              </w:rPr>
              <w:t>-GV chia nhóm yêu cầu các em đọc kĩ 2 tình huống và nêu cách xử lý, các nhóm có thể đóng vai xử lý các tình huống đó</w:t>
            </w:r>
          </w:p>
          <w:p w:rsidR="00056C7A" w:rsidRPr="002329E9" w:rsidRDefault="00056C7A" w:rsidP="00056C7A">
            <w:pPr>
              <w:pStyle w:val="NoSpacing"/>
              <w:tabs>
                <w:tab w:val="left" w:pos="2010"/>
              </w:tabs>
              <w:rPr>
                <w:rFonts w:ascii="Times New Roman" w:hAnsi="Times New Roman"/>
                <w:sz w:val="28"/>
                <w:szCs w:val="28"/>
              </w:rPr>
            </w:pPr>
            <w:r w:rsidRPr="002329E9">
              <w:rPr>
                <w:rFonts w:ascii="Times New Roman" w:hAnsi="Times New Roman"/>
                <w:sz w:val="28"/>
                <w:szCs w:val="28"/>
              </w:rPr>
              <w:t>-GV nhận xét.</w:t>
            </w:r>
          </w:p>
          <w:p w:rsidR="00056C7A" w:rsidRPr="002329E9" w:rsidRDefault="00056C7A" w:rsidP="00056C7A">
            <w:pPr>
              <w:pStyle w:val="NoSpacing"/>
              <w:tabs>
                <w:tab w:val="left" w:pos="2010"/>
              </w:tabs>
              <w:rPr>
                <w:rFonts w:ascii="Times New Roman" w:hAnsi="Times New Roman"/>
                <w:b/>
                <w:sz w:val="28"/>
                <w:szCs w:val="28"/>
              </w:rPr>
            </w:pPr>
            <w:r w:rsidRPr="00056C7A">
              <w:rPr>
                <w:rFonts w:ascii="Times New Roman" w:hAnsi="Times New Roman"/>
                <w:b/>
                <w:sz w:val="28"/>
                <w:szCs w:val="28"/>
              </w:rPr>
              <w:t>Hoạt</w:t>
            </w:r>
            <w:r w:rsidRPr="00056C7A">
              <w:rPr>
                <w:rFonts w:ascii="Times New Roman" w:hAnsi="Times New Roman"/>
                <w:b/>
                <w:sz w:val="28"/>
                <w:szCs w:val="28"/>
                <w:lang w:val="vi-VN"/>
              </w:rPr>
              <w:t xml:space="preserve"> động </w:t>
            </w:r>
            <w:r>
              <w:rPr>
                <w:rFonts w:ascii="Times New Roman" w:hAnsi="Times New Roman"/>
                <w:b/>
                <w:sz w:val="28"/>
                <w:szCs w:val="28"/>
              </w:rPr>
              <w:t>4</w:t>
            </w:r>
            <w:r>
              <w:rPr>
                <w:rFonts w:ascii="Times New Roman" w:hAnsi="Times New Roman"/>
                <w:b/>
                <w:sz w:val="28"/>
                <w:szCs w:val="28"/>
                <w:lang w:val="vi-VN"/>
              </w:rPr>
              <w:t xml:space="preserve">: </w:t>
            </w:r>
            <w:r w:rsidRPr="002329E9">
              <w:rPr>
                <w:rFonts w:ascii="Times New Roman" w:hAnsi="Times New Roman"/>
                <w:b/>
                <w:sz w:val="28"/>
                <w:szCs w:val="28"/>
              </w:rPr>
              <w:t>vận dụng 15p</w:t>
            </w:r>
          </w:p>
          <w:p w:rsidR="00056C7A" w:rsidRPr="002329E9" w:rsidRDefault="00056C7A" w:rsidP="00056C7A">
            <w:pPr>
              <w:pStyle w:val="NoSpacing"/>
              <w:rPr>
                <w:rFonts w:ascii="Times New Roman" w:hAnsi="Times New Roman"/>
                <w:sz w:val="28"/>
                <w:szCs w:val="28"/>
              </w:rPr>
            </w:pPr>
            <w:r w:rsidRPr="002329E9">
              <w:rPr>
                <w:rFonts w:ascii="Times New Roman" w:hAnsi="Times New Roman"/>
                <w:sz w:val="28"/>
                <w:szCs w:val="28"/>
              </w:rPr>
              <w:t xml:space="preserve">- Kể về những hoạt động khác ảnh hưởng đến mắt trong thực tế em thấy và cách xử lý của mình </w:t>
            </w:r>
          </w:p>
          <w:p w:rsidR="00056C7A" w:rsidRPr="002329E9" w:rsidRDefault="00056C7A" w:rsidP="00056C7A">
            <w:pPr>
              <w:pStyle w:val="NoSpacing"/>
              <w:tabs>
                <w:tab w:val="left" w:pos="2010"/>
              </w:tabs>
              <w:rPr>
                <w:rFonts w:ascii="Times New Roman" w:hAnsi="Times New Roman"/>
                <w:sz w:val="28"/>
                <w:szCs w:val="28"/>
              </w:rPr>
            </w:pPr>
            <w:r w:rsidRPr="002329E9">
              <w:rPr>
                <w:rFonts w:ascii="Times New Roman" w:hAnsi="Times New Roman"/>
                <w:sz w:val="28"/>
                <w:szCs w:val="28"/>
              </w:rPr>
              <w:t>-Em nêu các việc làm và không làm gì để gây chấn thương mắt.( các em có thể viết ra giấy)</w:t>
            </w:r>
          </w:p>
          <w:p w:rsidR="00056C7A" w:rsidRPr="002329E9" w:rsidRDefault="00056C7A" w:rsidP="00056C7A">
            <w:pPr>
              <w:pStyle w:val="NoSpacing"/>
              <w:rPr>
                <w:rFonts w:ascii="Times New Roman" w:hAnsi="Times New Roman"/>
                <w:sz w:val="28"/>
                <w:szCs w:val="28"/>
              </w:rPr>
            </w:pPr>
            <w:r w:rsidRPr="002329E9">
              <w:rPr>
                <w:rFonts w:ascii="Times New Roman" w:hAnsi="Times New Roman"/>
                <w:sz w:val="28"/>
                <w:szCs w:val="28"/>
              </w:rPr>
              <w:t xml:space="preserve">GV nhận </w:t>
            </w:r>
            <w:proofErr w:type="gramStart"/>
            <w:r w:rsidRPr="002329E9">
              <w:rPr>
                <w:rFonts w:ascii="Times New Roman" w:hAnsi="Times New Roman"/>
                <w:sz w:val="28"/>
                <w:szCs w:val="28"/>
              </w:rPr>
              <w:t>xét .</w:t>
            </w:r>
            <w:proofErr w:type="gramEnd"/>
          </w:p>
          <w:p w:rsidR="00056C7A" w:rsidRPr="002329E9" w:rsidRDefault="00056C7A" w:rsidP="00056C7A">
            <w:pPr>
              <w:pStyle w:val="NoSpacing"/>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 xml:space="preserve">. </w:t>
            </w:r>
            <w:r w:rsidRPr="002329E9">
              <w:rPr>
                <w:rFonts w:ascii="Times New Roman" w:hAnsi="Times New Roman"/>
                <w:b/>
                <w:sz w:val="28"/>
                <w:szCs w:val="28"/>
              </w:rPr>
              <w:t>Củng cố :5p</w:t>
            </w:r>
          </w:p>
          <w:p w:rsidR="00056C7A" w:rsidRPr="002329E9" w:rsidRDefault="00056C7A" w:rsidP="00056C7A">
            <w:pPr>
              <w:pStyle w:val="NoSpacing"/>
              <w:rPr>
                <w:rFonts w:ascii="Times New Roman" w:hAnsi="Times New Roman"/>
                <w:sz w:val="28"/>
                <w:szCs w:val="28"/>
                <w:lang w:val="vi-VN"/>
              </w:rPr>
            </w:pPr>
            <w:r w:rsidRPr="002329E9">
              <w:rPr>
                <w:rFonts w:ascii="Times New Roman" w:hAnsi="Times New Roman"/>
                <w:sz w:val="28"/>
                <w:szCs w:val="28"/>
              </w:rPr>
              <w:t xml:space="preserve">- </w:t>
            </w:r>
            <w:r w:rsidRPr="002329E9">
              <w:rPr>
                <w:rFonts w:ascii="Times New Roman" w:hAnsi="Times New Roman"/>
                <w:sz w:val="28"/>
                <w:szCs w:val="28"/>
                <w:lang w:val="vi-VN"/>
              </w:rPr>
              <w:t>Gv Cho học sinh đọc phần Em nhớ.</w:t>
            </w:r>
          </w:p>
          <w:p w:rsidR="00056C7A" w:rsidRDefault="00056C7A" w:rsidP="00056C7A">
            <w:pPr>
              <w:pStyle w:val="NoSpacing"/>
              <w:tabs>
                <w:tab w:val="left" w:pos="2160"/>
              </w:tabs>
              <w:rPr>
                <w:rFonts w:ascii="Times New Roman" w:hAnsi="Times New Roman"/>
                <w:b/>
                <w:sz w:val="28"/>
                <w:szCs w:val="28"/>
                <w:lang w:val="vi-VN"/>
              </w:rPr>
            </w:pPr>
            <w:r w:rsidRPr="002329E9">
              <w:rPr>
                <w:rFonts w:ascii="Times New Roman" w:hAnsi="Times New Roman"/>
                <w:sz w:val="28"/>
                <w:szCs w:val="28"/>
              </w:rPr>
              <w:t xml:space="preserve">- Về nhà các em cùng bố mẹ tìm hiểu những việc làm thường ngày có thể dẫ đến nguy cơ gây chấn thương mắt và cách phòng tránh của em và các thành viên trong gia đình để hôm sau nêu trước </w:t>
            </w:r>
            <w:proofErr w:type="gramStart"/>
            <w:r w:rsidRPr="002329E9">
              <w:rPr>
                <w:rFonts w:ascii="Times New Roman" w:hAnsi="Times New Roman"/>
                <w:sz w:val="28"/>
                <w:szCs w:val="28"/>
              </w:rPr>
              <w:t>lớp .</w:t>
            </w:r>
            <w:proofErr w:type="gramEnd"/>
          </w:p>
          <w:p w:rsidR="00741A09" w:rsidRPr="002329E9" w:rsidRDefault="00741A09" w:rsidP="00056C7A">
            <w:pPr>
              <w:pStyle w:val="NoSpacing"/>
              <w:tabs>
                <w:tab w:val="left" w:pos="2160"/>
              </w:tabs>
              <w:rPr>
                <w:rFonts w:ascii="Times New Roman" w:hAnsi="Times New Roman"/>
                <w:sz w:val="28"/>
                <w:szCs w:val="28"/>
              </w:rPr>
            </w:pPr>
          </w:p>
        </w:tc>
        <w:tc>
          <w:tcPr>
            <w:tcW w:w="4222" w:type="dxa"/>
            <w:shd w:val="clear" w:color="auto" w:fill="auto"/>
          </w:tcPr>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lang w:val="vi-VN"/>
              </w:rPr>
            </w:pPr>
            <w:r w:rsidRPr="002329E9">
              <w:rPr>
                <w:rFonts w:ascii="Times New Roman" w:hAnsi="Times New Roman"/>
                <w:sz w:val="28"/>
                <w:szCs w:val="28"/>
                <w:lang w:val="vi-VN"/>
              </w:rPr>
              <w:t xml:space="preserve">- HS xem và hát theo </w:t>
            </w: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lang w:val="vi-VN"/>
              </w:rPr>
            </w:pPr>
            <w:r w:rsidRPr="002329E9">
              <w:rPr>
                <w:rFonts w:ascii="Times New Roman" w:hAnsi="Times New Roman"/>
                <w:sz w:val="28"/>
                <w:szCs w:val="28"/>
                <w:lang w:val="vi-VN"/>
              </w:rPr>
              <w:t xml:space="preserve">- HS trả lời  </w:t>
            </w: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lang w:val="vi-VN"/>
              </w:rPr>
            </w:pPr>
          </w:p>
          <w:p w:rsidR="00056C7A" w:rsidRPr="002329E9" w:rsidRDefault="00056C7A" w:rsidP="00056C7A">
            <w:pPr>
              <w:pStyle w:val="NoSpacing"/>
              <w:rPr>
                <w:rFonts w:ascii="Times New Roman" w:hAnsi="Times New Roman"/>
                <w:sz w:val="28"/>
                <w:szCs w:val="28"/>
              </w:rPr>
            </w:pPr>
            <w:r w:rsidRPr="002329E9">
              <w:rPr>
                <w:rFonts w:ascii="Times New Roman" w:hAnsi="Times New Roman"/>
                <w:sz w:val="28"/>
                <w:szCs w:val="28"/>
              </w:rPr>
              <w:t>-HS thảo luận nhóm 4.</w:t>
            </w:r>
          </w:p>
          <w:p w:rsidR="00056C7A" w:rsidRPr="002329E9" w:rsidRDefault="00056C7A" w:rsidP="00056C7A">
            <w:pPr>
              <w:pStyle w:val="NoSpacing"/>
              <w:rPr>
                <w:rFonts w:ascii="Times New Roman" w:hAnsi="Times New Roman"/>
                <w:sz w:val="28"/>
                <w:szCs w:val="28"/>
              </w:rPr>
            </w:pPr>
            <w:r w:rsidRPr="002329E9">
              <w:rPr>
                <w:rFonts w:ascii="Times New Roman" w:hAnsi="Times New Roman"/>
                <w:sz w:val="28"/>
                <w:szCs w:val="28"/>
              </w:rPr>
              <w:t>-HS đóng vai hoặc nêu cách xử lý các tình huống đó.</w:t>
            </w:r>
          </w:p>
          <w:p w:rsidR="00056C7A" w:rsidRPr="002329E9" w:rsidRDefault="00056C7A" w:rsidP="00056C7A">
            <w:pPr>
              <w:pStyle w:val="NoSpacing"/>
              <w:rPr>
                <w:rFonts w:ascii="Times New Roman" w:hAnsi="Times New Roman"/>
                <w:sz w:val="28"/>
                <w:szCs w:val="28"/>
              </w:rPr>
            </w:pPr>
          </w:p>
          <w:p w:rsidR="00056C7A" w:rsidRPr="002329E9" w:rsidRDefault="00056C7A" w:rsidP="00056C7A">
            <w:pPr>
              <w:pStyle w:val="NoSpacing"/>
              <w:tabs>
                <w:tab w:val="left" w:pos="1305"/>
              </w:tabs>
              <w:rPr>
                <w:rFonts w:ascii="Times New Roman" w:hAnsi="Times New Roman"/>
                <w:sz w:val="28"/>
                <w:szCs w:val="28"/>
                <w:lang w:val="vi-VN"/>
              </w:rPr>
            </w:pPr>
          </w:p>
          <w:p w:rsidR="00056C7A" w:rsidRPr="002329E9" w:rsidRDefault="00056C7A" w:rsidP="00056C7A">
            <w:pPr>
              <w:pStyle w:val="NoSpacing"/>
              <w:tabs>
                <w:tab w:val="left" w:pos="1305"/>
              </w:tabs>
              <w:rPr>
                <w:rFonts w:ascii="Times New Roman" w:hAnsi="Times New Roman"/>
                <w:sz w:val="28"/>
                <w:szCs w:val="28"/>
                <w:lang w:val="vi-VN"/>
              </w:rPr>
            </w:pPr>
          </w:p>
          <w:p w:rsidR="00056C7A" w:rsidRPr="002329E9" w:rsidRDefault="00056C7A" w:rsidP="00056C7A">
            <w:pPr>
              <w:pStyle w:val="NoSpacing"/>
              <w:tabs>
                <w:tab w:val="left" w:pos="1305"/>
              </w:tabs>
              <w:rPr>
                <w:rFonts w:ascii="Times New Roman" w:hAnsi="Times New Roman"/>
                <w:sz w:val="28"/>
                <w:szCs w:val="28"/>
              </w:rPr>
            </w:pPr>
            <w:r w:rsidRPr="002329E9">
              <w:rPr>
                <w:rFonts w:ascii="Times New Roman" w:hAnsi="Times New Roman"/>
                <w:sz w:val="28"/>
                <w:szCs w:val="28"/>
                <w:lang w:val="vi-VN"/>
              </w:rPr>
              <w:t>HS kể lại</w:t>
            </w:r>
            <w:r w:rsidRPr="002329E9">
              <w:rPr>
                <w:rFonts w:ascii="Times New Roman" w:hAnsi="Times New Roman"/>
                <w:sz w:val="28"/>
                <w:szCs w:val="28"/>
              </w:rPr>
              <w:t xml:space="preserve"> trước lớp.</w:t>
            </w:r>
          </w:p>
          <w:p w:rsidR="00056C7A" w:rsidRPr="002329E9" w:rsidRDefault="00056C7A" w:rsidP="00056C7A">
            <w:pPr>
              <w:pStyle w:val="NoSpacing"/>
              <w:rPr>
                <w:rFonts w:ascii="Times New Roman" w:hAnsi="Times New Roman"/>
                <w:sz w:val="28"/>
                <w:szCs w:val="28"/>
                <w:lang w:val="vi-VN"/>
              </w:rPr>
            </w:pPr>
          </w:p>
          <w:p w:rsidR="00056C7A" w:rsidRPr="002329E9" w:rsidRDefault="00056C7A" w:rsidP="00056C7A">
            <w:pPr>
              <w:pStyle w:val="NoSpacing"/>
              <w:rPr>
                <w:rFonts w:ascii="Times New Roman" w:hAnsi="Times New Roman"/>
                <w:sz w:val="28"/>
                <w:szCs w:val="28"/>
                <w:lang w:val="vi-VN"/>
              </w:rPr>
            </w:pPr>
          </w:p>
          <w:p w:rsidR="00056C7A" w:rsidRPr="002329E9" w:rsidRDefault="00056C7A" w:rsidP="00056C7A">
            <w:pPr>
              <w:pStyle w:val="NoSpacing"/>
              <w:rPr>
                <w:rFonts w:ascii="Times New Roman" w:hAnsi="Times New Roman"/>
                <w:sz w:val="28"/>
                <w:szCs w:val="28"/>
                <w:lang w:val="vi-VN"/>
              </w:rPr>
            </w:pPr>
          </w:p>
          <w:p w:rsidR="00056C7A" w:rsidRDefault="00056C7A" w:rsidP="00056C7A">
            <w:pPr>
              <w:pStyle w:val="NoSpacing"/>
              <w:rPr>
                <w:rFonts w:ascii="Times New Roman" w:hAnsi="Times New Roman"/>
                <w:sz w:val="28"/>
                <w:szCs w:val="28"/>
                <w:lang w:val="vi-VN"/>
              </w:rPr>
            </w:pPr>
          </w:p>
          <w:p w:rsidR="000A35E5" w:rsidRPr="002329E9" w:rsidRDefault="000A35E5" w:rsidP="00056C7A">
            <w:pPr>
              <w:pStyle w:val="NoSpacing"/>
              <w:rPr>
                <w:rFonts w:ascii="Times New Roman" w:hAnsi="Times New Roman"/>
                <w:sz w:val="28"/>
                <w:szCs w:val="28"/>
                <w:lang w:val="vi-VN"/>
              </w:rPr>
            </w:pPr>
          </w:p>
          <w:p w:rsidR="00056C7A" w:rsidRPr="002329E9" w:rsidRDefault="00056C7A" w:rsidP="00056C7A">
            <w:pPr>
              <w:pStyle w:val="NoSpacing"/>
              <w:rPr>
                <w:rFonts w:ascii="Times New Roman" w:hAnsi="Times New Roman"/>
                <w:sz w:val="28"/>
                <w:szCs w:val="28"/>
                <w:lang w:val="vi-VN"/>
              </w:rPr>
            </w:pPr>
            <w:r w:rsidRPr="002329E9">
              <w:rPr>
                <w:rFonts w:ascii="Times New Roman" w:hAnsi="Times New Roman"/>
                <w:sz w:val="28"/>
                <w:szCs w:val="28"/>
                <w:lang w:val="vi-VN"/>
              </w:rPr>
              <w:t>- HS đọc</w:t>
            </w:r>
          </w:p>
          <w:p w:rsidR="00056C7A" w:rsidRPr="002329E9" w:rsidRDefault="00056C7A" w:rsidP="00056C7A">
            <w:pPr>
              <w:pStyle w:val="NoSpacing"/>
              <w:rPr>
                <w:rFonts w:ascii="Times New Roman" w:hAnsi="Times New Roman"/>
                <w:sz w:val="28"/>
                <w:szCs w:val="28"/>
              </w:rPr>
            </w:pPr>
            <w:r w:rsidRPr="002329E9">
              <w:rPr>
                <w:rFonts w:ascii="Times New Roman" w:hAnsi="Times New Roman"/>
                <w:sz w:val="28"/>
                <w:szCs w:val="28"/>
              </w:rPr>
              <w:t>-HS lắng nghe.</w:t>
            </w:r>
          </w:p>
          <w:p w:rsidR="00056C7A" w:rsidRPr="002329E9" w:rsidRDefault="00056C7A" w:rsidP="00056C7A">
            <w:pPr>
              <w:pStyle w:val="NoSpacing"/>
              <w:rPr>
                <w:rFonts w:ascii="Times New Roman" w:hAnsi="Times New Roman"/>
                <w:sz w:val="28"/>
                <w:szCs w:val="28"/>
                <w:lang w:val="vi-VN"/>
              </w:rPr>
            </w:pPr>
          </w:p>
          <w:p w:rsidR="00056C7A" w:rsidRPr="002329E9" w:rsidRDefault="00056C7A" w:rsidP="00056C7A">
            <w:pPr>
              <w:pStyle w:val="NoSpacing"/>
              <w:rPr>
                <w:rFonts w:ascii="Times New Roman" w:hAnsi="Times New Roman"/>
                <w:sz w:val="28"/>
                <w:szCs w:val="28"/>
                <w:lang w:val="vi-VN"/>
              </w:rPr>
            </w:pPr>
          </w:p>
          <w:p w:rsidR="00741A09" w:rsidRPr="002329E9" w:rsidRDefault="00741A09" w:rsidP="000A35E5">
            <w:pPr>
              <w:pStyle w:val="NoSpacing"/>
              <w:ind w:firstLine="720"/>
              <w:rPr>
                <w:rFonts w:ascii="Times New Roman" w:hAnsi="Times New Roman"/>
                <w:sz w:val="28"/>
                <w:szCs w:val="28"/>
              </w:rPr>
            </w:pPr>
          </w:p>
        </w:tc>
      </w:tr>
    </w:tbl>
    <w:p w:rsidR="00741A09" w:rsidRPr="00A555C9" w:rsidRDefault="00741A09" w:rsidP="00741A09">
      <w:pPr>
        <w:spacing w:line="240" w:lineRule="auto"/>
        <w:rPr>
          <w:b/>
          <w:sz w:val="26"/>
          <w:szCs w:val="26"/>
        </w:rPr>
      </w:pPr>
      <w:r w:rsidRPr="00A555C9">
        <w:rPr>
          <w:b/>
          <w:sz w:val="26"/>
          <w:szCs w:val="26"/>
        </w:rPr>
        <w:t xml:space="preserve">IV. ĐIỀU CHỈNH SAU TIẾT DẠY </w:t>
      </w:r>
      <w:r w:rsidRPr="00A555C9">
        <w:rPr>
          <w:sz w:val="26"/>
          <w:szCs w:val="26"/>
        </w:rPr>
        <w:t>(Nếu có)</w:t>
      </w:r>
    </w:p>
    <w:p w:rsidR="00741A09" w:rsidRPr="00A555C9" w:rsidRDefault="00741A09" w:rsidP="00741A09">
      <w:pPr>
        <w:spacing w:line="240" w:lineRule="auto"/>
        <w:rPr>
          <w:sz w:val="26"/>
          <w:szCs w:val="26"/>
        </w:rPr>
      </w:pPr>
      <w:r w:rsidRPr="00A555C9">
        <w:rPr>
          <w:sz w:val="26"/>
          <w:szCs w:val="26"/>
        </w:rPr>
        <w:t>………………………………………………………………………………………………………………………………………………………………………………</w:t>
      </w:r>
    </w:p>
    <w:p w:rsidR="00741A09" w:rsidRDefault="00741A09" w:rsidP="00741A09">
      <w:pPr>
        <w:tabs>
          <w:tab w:val="left" w:pos="7245"/>
        </w:tabs>
        <w:spacing w:before="100" w:beforeAutospacing="1" w:after="0" w:line="240" w:lineRule="auto"/>
        <w:rPr>
          <w:b/>
          <w:szCs w:val="28"/>
        </w:rPr>
      </w:pPr>
    </w:p>
    <w:p w:rsidR="00741A09" w:rsidRDefault="00741A09" w:rsidP="00741A09">
      <w:pPr>
        <w:tabs>
          <w:tab w:val="left" w:pos="7245"/>
        </w:tabs>
        <w:spacing w:before="100" w:beforeAutospacing="1" w:after="0" w:line="240" w:lineRule="auto"/>
        <w:rPr>
          <w:b/>
          <w:szCs w:val="28"/>
        </w:rPr>
      </w:pPr>
    </w:p>
    <w:p w:rsidR="002C3AB9" w:rsidRPr="00DC5AC7" w:rsidRDefault="002C3AB9" w:rsidP="002C3AB9">
      <w:pPr>
        <w:tabs>
          <w:tab w:val="left" w:pos="7245"/>
        </w:tabs>
        <w:rPr>
          <w:b/>
          <w:szCs w:val="28"/>
        </w:rPr>
      </w:pPr>
      <w:bookmarkStart w:id="1" w:name="_GoBack"/>
      <w:bookmarkEnd w:id="1"/>
    </w:p>
    <w:p w:rsidR="00A44E92" w:rsidRDefault="00A44E92" w:rsidP="008F5C39">
      <w:pPr>
        <w:shd w:val="clear" w:color="auto" w:fill="FFFFFF"/>
        <w:spacing w:after="0" w:line="240" w:lineRule="auto"/>
        <w:contextualSpacing/>
        <w:jc w:val="both"/>
        <w:rPr>
          <w:b/>
          <w:bCs/>
          <w:szCs w:val="28"/>
          <w:bdr w:val="none" w:sz="0" w:space="0" w:color="auto" w:frame="1"/>
          <w:lang w:val="nl-NL"/>
        </w:rPr>
      </w:pPr>
    </w:p>
    <w:sectPr w:rsidR="00A44E92" w:rsidSect="00F469B5">
      <w:pgSz w:w="11909" w:h="16834"/>
      <w:pgMar w:top="568" w:right="710"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504CDA"/>
    <w:multiLevelType w:val="singleLevel"/>
    <w:tmpl w:val="D7504CDA"/>
    <w:lvl w:ilvl="0">
      <w:start w:val="2"/>
      <w:numFmt w:val="decimal"/>
      <w:suff w:val="space"/>
      <w:lvlText w:val="%1."/>
      <w:lvlJc w:val="left"/>
    </w:lvl>
  </w:abstractNum>
  <w:abstractNum w:abstractNumId="1">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2">
    <w:nsid w:val="3A917B7A"/>
    <w:multiLevelType w:val="hybridMultilevel"/>
    <w:tmpl w:val="29A64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166216"/>
    <w:multiLevelType w:val="hybridMultilevel"/>
    <w:tmpl w:val="F63ABBAA"/>
    <w:lvl w:ilvl="0" w:tplc="AD0AD3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E37521"/>
    <w:multiLevelType w:val="hybridMultilevel"/>
    <w:tmpl w:val="EECA49A6"/>
    <w:lvl w:ilvl="0" w:tplc="EA74F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B5"/>
    <w:rsid w:val="00000CDA"/>
    <w:rsid w:val="00017A1F"/>
    <w:rsid w:val="00041221"/>
    <w:rsid w:val="00056C7A"/>
    <w:rsid w:val="0006656F"/>
    <w:rsid w:val="000A35E5"/>
    <w:rsid w:val="000A735C"/>
    <w:rsid w:val="000C6C9D"/>
    <w:rsid w:val="000D46A0"/>
    <w:rsid w:val="000F76E0"/>
    <w:rsid w:val="00107236"/>
    <w:rsid w:val="001E6E9D"/>
    <w:rsid w:val="001E7875"/>
    <w:rsid w:val="0020319B"/>
    <w:rsid w:val="00254C6A"/>
    <w:rsid w:val="00284137"/>
    <w:rsid w:val="002C0AE7"/>
    <w:rsid w:val="002C3AB9"/>
    <w:rsid w:val="002C4D9F"/>
    <w:rsid w:val="002F0510"/>
    <w:rsid w:val="00311534"/>
    <w:rsid w:val="00313E37"/>
    <w:rsid w:val="003507DA"/>
    <w:rsid w:val="0035279C"/>
    <w:rsid w:val="00374273"/>
    <w:rsid w:val="003A4F49"/>
    <w:rsid w:val="003B3680"/>
    <w:rsid w:val="003E59C5"/>
    <w:rsid w:val="004373BF"/>
    <w:rsid w:val="00481CEA"/>
    <w:rsid w:val="00531B3A"/>
    <w:rsid w:val="00532DFD"/>
    <w:rsid w:val="005B0C48"/>
    <w:rsid w:val="005E3F0C"/>
    <w:rsid w:val="005F756B"/>
    <w:rsid w:val="00625A38"/>
    <w:rsid w:val="0063740F"/>
    <w:rsid w:val="00663948"/>
    <w:rsid w:val="0068105D"/>
    <w:rsid w:val="006C5C74"/>
    <w:rsid w:val="006E543A"/>
    <w:rsid w:val="00723478"/>
    <w:rsid w:val="00741A09"/>
    <w:rsid w:val="00771B79"/>
    <w:rsid w:val="007F1439"/>
    <w:rsid w:val="00815D21"/>
    <w:rsid w:val="00860E4F"/>
    <w:rsid w:val="008F5C39"/>
    <w:rsid w:val="00903330"/>
    <w:rsid w:val="00924B85"/>
    <w:rsid w:val="00953D4D"/>
    <w:rsid w:val="00957B27"/>
    <w:rsid w:val="00985F49"/>
    <w:rsid w:val="009A3551"/>
    <w:rsid w:val="009B6319"/>
    <w:rsid w:val="00A344F7"/>
    <w:rsid w:val="00A44E92"/>
    <w:rsid w:val="00A503FC"/>
    <w:rsid w:val="00A55854"/>
    <w:rsid w:val="00A767A7"/>
    <w:rsid w:val="00AB0E3D"/>
    <w:rsid w:val="00AB4BB8"/>
    <w:rsid w:val="00B54B51"/>
    <w:rsid w:val="00B67C54"/>
    <w:rsid w:val="00C00CC3"/>
    <w:rsid w:val="00C238F3"/>
    <w:rsid w:val="00C47B7C"/>
    <w:rsid w:val="00C930F7"/>
    <w:rsid w:val="00CA6A3C"/>
    <w:rsid w:val="00D02046"/>
    <w:rsid w:val="00D220D2"/>
    <w:rsid w:val="00D60FB8"/>
    <w:rsid w:val="00D619A3"/>
    <w:rsid w:val="00D86B55"/>
    <w:rsid w:val="00D86F7E"/>
    <w:rsid w:val="00DB7F37"/>
    <w:rsid w:val="00DD6CBC"/>
    <w:rsid w:val="00E9028B"/>
    <w:rsid w:val="00EA7E15"/>
    <w:rsid w:val="00EC1EC7"/>
    <w:rsid w:val="00F469B5"/>
    <w:rsid w:val="00FB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2FAA2-0FBD-4264-AD91-A80CBFAF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9B5"/>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469B5"/>
    <w:pPr>
      <w:ind w:left="720"/>
      <w:contextualSpacing/>
    </w:pPr>
  </w:style>
  <w:style w:type="paragraph" w:styleId="NormalWeb">
    <w:name w:val="Normal (Web)"/>
    <w:basedOn w:val="Normal"/>
    <w:uiPriority w:val="99"/>
    <w:semiHidden/>
    <w:unhideWhenUsed/>
    <w:rsid w:val="00AB0E3D"/>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B0E3D"/>
    <w:rPr>
      <w:b/>
      <w:bCs/>
    </w:rPr>
  </w:style>
  <w:style w:type="paragraph" w:styleId="NoSpacing">
    <w:name w:val="No Spacing"/>
    <w:uiPriority w:val="1"/>
    <w:qFormat/>
    <w:rsid w:val="00625A38"/>
    <w:pPr>
      <w:spacing w:after="0" w:line="240" w:lineRule="auto"/>
    </w:pPr>
  </w:style>
  <w:style w:type="table" w:styleId="TableGrid">
    <w:name w:val="Table Grid"/>
    <w:basedOn w:val="TableNormal"/>
    <w:uiPriority w:val="59"/>
    <w:rsid w:val="00625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41A09"/>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741A09"/>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31077">
      <w:bodyDiv w:val="1"/>
      <w:marLeft w:val="0"/>
      <w:marRight w:val="0"/>
      <w:marTop w:val="0"/>
      <w:marBottom w:val="0"/>
      <w:divBdr>
        <w:top w:val="none" w:sz="0" w:space="0" w:color="auto"/>
        <w:left w:val="none" w:sz="0" w:space="0" w:color="auto"/>
        <w:bottom w:val="none" w:sz="0" w:space="0" w:color="auto"/>
        <w:right w:val="none" w:sz="0" w:space="0" w:color="auto"/>
      </w:divBdr>
    </w:div>
    <w:div w:id="15716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78</cp:revision>
  <dcterms:created xsi:type="dcterms:W3CDTF">2022-09-11T07:58:00Z</dcterms:created>
  <dcterms:modified xsi:type="dcterms:W3CDTF">2024-04-30T18:27:00Z</dcterms:modified>
</cp:coreProperties>
</file>